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FD" w:rsidRDefault="00B32FFD" w:rsidP="00B32FFD">
      <w:r>
        <w:t>Заявления на участие в ЕГЭ принимаются до 1 февраля включительно.</w:t>
      </w:r>
    </w:p>
    <w:p w:rsidR="00B32FFD" w:rsidRDefault="00B32FFD" w:rsidP="00B32FFD"/>
    <w:p w:rsidR="00B32FFD" w:rsidRDefault="00B32FFD" w:rsidP="00B32FFD">
      <w:r>
        <w:t>Выпускники школы подают заявление на участие в государственной итоговой аттестации заместителю директора по учебно-воспитательной работе.</w:t>
      </w:r>
    </w:p>
    <w:p w:rsidR="00B32FFD" w:rsidRDefault="00B32FFD" w:rsidP="00B32FFD"/>
    <w:p w:rsidR="00B32FFD" w:rsidRDefault="00B32FFD" w:rsidP="00B32FFD">
      <w:r>
        <w:t>Выпускники, не прошедшие государственную итоговую аттестацию в прошлые годы, подают заявление в общеобразовательное учреждение, в котором осваивали программы среднего общего образования и были допущены к государственной итоговой аттестации.</w:t>
      </w:r>
    </w:p>
    <w:p w:rsidR="00B32FFD" w:rsidRDefault="00B32FFD" w:rsidP="00B32FFD"/>
    <w:p w:rsidR="00B32FFD" w:rsidRDefault="00B32FFD" w:rsidP="00B32FFD">
      <w:r>
        <w:t>В заявлении необходимо перечислить предметы, по которым участник планирует сдавать ЕГЭ. При этом можно указать любое количество предметов. Два экзамена – русский язык и математика – являются обязательными для выпускников текущего года. Успешная сдача этих предметов необходима для получения аттестата о среднем общем образовании. Выпускники могут выбрать только один уровень для сдачи ЕГЭ по математике – базовый или профильный.</w:t>
      </w:r>
    </w:p>
    <w:p w:rsidR="00B32FFD" w:rsidRDefault="00B32FFD" w:rsidP="00B32FFD"/>
    <w:p w:rsidR="00B32FFD" w:rsidRDefault="00B32FFD" w:rsidP="00B32FFD">
      <w:r>
        <w:t>Остальные предметы сдаются участниками по их выбору и необходимы в первую очередь тем, кто желает продолжить обучение в ВУЗе. Выбор должен быть основан на том, по какой специальности или направлению подготовки намерен продолжить обучение участник ЕГЭ,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B32FFD" w:rsidRDefault="00B32FFD" w:rsidP="00B32FFD"/>
    <w:p w:rsidR="00B32FFD" w:rsidRDefault="00B32FFD" w:rsidP="00B32FFD">
      <w:r>
        <w:t>Обучающиеся с ограниченными возможностями здоровья при подаче заявления должны предъявить копию рекомендаций психолого-медико-педагогической комиссии, а участники-инвалиды и дети-инвалиды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B32FFD" w:rsidRDefault="00B32FFD" w:rsidP="00B32FFD"/>
    <w:p w:rsidR="00B32FFD" w:rsidRDefault="00B32FFD" w:rsidP="00B32FFD">
      <w:r>
        <w:t>После 1 февраля заявление на участие в ЕГЭ принимается по решению государственной экзаменационной комиссии Еврейской автономной области только при наличии у заявителя уважительных причин (болезни или иных обстоятельств, подтвержденных документально) и не позднее, чем за две недели до начала экзаменов.</w:t>
      </w:r>
    </w:p>
    <w:p w:rsidR="00B32FFD" w:rsidRDefault="00B32FFD" w:rsidP="00B32FFD"/>
    <w:p w:rsidR="00076075" w:rsidRDefault="00B32FFD" w:rsidP="00B32FFD">
      <w:r>
        <w:t>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документально, и соответствующего решения государственной экзаменационной комиссии.</w:t>
      </w:r>
      <w:bookmarkStart w:id="0" w:name="_GoBack"/>
      <w:bookmarkEnd w:id="0"/>
    </w:p>
    <w:sectPr w:rsidR="0007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FD"/>
    <w:rsid w:val="00076075"/>
    <w:rsid w:val="00B3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E80E3-0FBD-4143-9941-2ABFF995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Иванова</dc:creator>
  <cp:keywords/>
  <dc:description/>
  <cp:lastModifiedBy>Мария Иванова</cp:lastModifiedBy>
  <cp:revision>1</cp:revision>
  <dcterms:created xsi:type="dcterms:W3CDTF">2021-06-10T02:00:00Z</dcterms:created>
  <dcterms:modified xsi:type="dcterms:W3CDTF">2021-06-10T02:01:00Z</dcterms:modified>
</cp:coreProperties>
</file>