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B7" w:rsidRPr="004D2FB7" w:rsidRDefault="004D2FB7" w:rsidP="004D2FB7">
      <w:pPr>
        <w:shd w:val="clear" w:color="auto" w:fill="FFFFFF"/>
        <w:spacing w:after="0" w:line="240" w:lineRule="auto"/>
        <w:jc w:val="center"/>
        <w:rPr>
          <w:rFonts w:ascii="Arial" w:eastAsia="Times New Roman" w:hAnsi="Arial" w:cs="Arial"/>
          <w:b/>
          <w:bCs/>
          <w:color w:val="000080"/>
          <w:sz w:val="24"/>
          <w:szCs w:val="24"/>
          <w:lang w:eastAsia="ru-RU"/>
        </w:rPr>
      </w:pPr>
      <w:r w:rsidRPr="004D2FB7">
        <w:rPr>
          <w:rFonts w:ascii="Arial" w:eastAsia="Times New Roman" w:hAnsi="Arial" w:cs="Arial"/>
          <w:b/>
          <w:bCs/>
          <w:color w:val="000080"/>
          <w:sz w:val="24"/>
          <w:szCs w:val="24"/>
          <w:lang w:eastAsia="ru-RU"/>
        </w:rPr>
        <w:t>Указ Президента РФ от 15 февраля 2006 г. N 116</w:t>
      </w:r>
      <w:r w:rsidRPr="004D2FB7">
        <w:rPr>
          <w:rFonts w:ascii="Arial" w:eastAsia="Times New Roman" w:hAnsi="Arial" w:cs="Arial"/>
          <w:b/>
          <w:bCs/>
          <w:color w:val="000080"/>
          <w:sz w:val="24"/>
          <w:szCs w:val="24"/>
          <w:lang w:eastAsia="ru-RU"/>
        </w:rPr>
        <w:br/>
        <w:t>"О мерах по противодействию терроризму"</w:t>
      </w:r>
    </w:p>
    <w:p w:rsidR="004D2FB7" w:rsidRPr="004D2FB7" w:rsidRDefault="004D2FB7" w:rsidP="004D2FB7">
      <w:pPr>
        <w:shd w:val="clear" w:color="auto" w:fill="FFFFFF"/>
        <w:spacing w:after="0" w:line="240" w:lineRule="auto"/>
        <w:jc w:val="both"/>
        <w:outlineLvl w:val="3"/>
        <w:rPr>
          <w:rFonts w:ascii="Arial" w:eastAsia="Times New Roman" w:hAnsi="Arial" w:cs="Arial"/>
          <w:color w:val="000000"/>
          <w:sz w:val="20"/>
          <w:szCs w:val="24"/>
          <w:lang w:eastAsia="ru-RU"/>
        </w:rPr>
      </w:pPr>
      <w:r w:rsidRPr="004D2FB7">
        <w:rPr>
          <w:rFonts w:ascii="Arial" w:eastAsia="Times New Roman" w:hAnsi="Arial" w:cs="Arial"/>
          <w:color w:val="000000"/>
          <w:sz w:val="20"/>
          <w:szCs w:val="24"/>
          <w:lang w:eastAsia="ru-RU"/>
        </w:rPr>
        <w:t xml:space="preserve">С изменениями и дополнениями </w:t>
      </w:r>
      <w:proofErr w:type="gramStart"/>
      <w:r w:rsidRPr="004D2FB7">
        <w:rPr>
          <w:rFonts w:ascii="Arial" w:eastAsia="Times New Roman" w:hAnsi="Arial" w:cs="Arial"/>
          <w:color w:val="000000"/>
          <w:sz w:val="20"/>
          <w:szCs w:val="24"/>
          <w:lang w:eastAsia="ru-RU"/>
        </w:rPr>
        <w:t>от</w:t>
      </w:r>
      <w:proofErr w:type="gramEnd"/>
      <w:r w:rsidRPr="004D2FB7">
        <w:rPr>
          <w:rFonts w:ascii="Arial" w:eastAsia="Times New Roman" w:hAnsi="Arial" w:cs="Arial"/>
          <w:color w:val="000000"/>
          <w:sz w:val="20"/>
          <w:szCs w:val="24"/>
          <w:lang w:eastAsia="ru-RU"/>
        </w:rPr>
        <w:t>:</w:t>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августа 2006 г., 4 ноября 2007 г., 29 февраля, 8 августа 2008 г., 4 июня, 10 ноября 2009 г., 22 апреля, 8 октября 2010 г., 2 сентября 2012 г., 26 июня 2013 г.</w:t>
      </w:r>
    </w:p>
    <w:p w:rsidR="004D2FB7" w:rsidRPr="004D2FB7" w:rsidRDefault="004D2FB7" w:rsidP="004D2FB7">
      <w:pPr>
        <w:spacing w:after="0" w:line="240" w:lineRule="auto"/>
        <w:ind w:left="708"/>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br/>
        <w:t>В целях совершенствования государственного управления в области противодействия терроризму постановляю:</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Образовать Национальный антитеррористический комитет (далее - Комитет).</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Установить, что председателем Национального антитеррористического комитета (далее - председатель Комитета) по должности является директор Федеральной службы безопасности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Образовать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антитеррористические комиссии в субъектах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bookmarkStart w:id="0" w:name="32"/>
      <w:bookmarkEnd w:id="0"/>
      <w:r w:rsidRPr="004D2FB7">
        <w:rPr>
          <w:rFonts w:ascii="Arial" w:eastAsia="Times New Roman" w:hAnsi="Arial" w:cs="Arial"/>
          <w:color w:val="000000"/>
          <w:sz w:val="20"/>
          <w:szCs w:val="20"/>
          <w:lang w:eastAsia="ru-RU"/>
        </w:rPr>
        <w:t>Руководителями антитеррористических комиссий в субъектах Российской Федерации по должности являются высшие должностные лица (руководители высших исполнительных органов государственной власти) субъектов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5" w:anchor="block_31" w:history="1">
        <w:r w:rsidRPr="004D2FB7">
          <w:rPr>
            <w:rFonts w:ascii="Arial" w:eastAsia="Times New Roman" w:hAnsi="Arial" w:cs="Arial"/>
            <w:i/>
            <w:iCs/>
            <w:color w:val="008000"/>
            <w:sz w:val="20"/>
            <w:szCs w:val="20"/>
            <w:lang w:eastAsia="ru-RU"/>
          </w:rPr>
          <w:t>Указом</w:t>
        </w:r>
      </w:hyperlink>
      <w:r w:rsidRPr="004D2FB7">
        <w:rPr>
          <w:rFonts w:ascii="Arial" w:eastAsia="Times New Roman" w:hAnsi="Arial" w:cs="Arial"/>
          <w:i/>
          <w:iCs/>
          <w:color w:val="800080"/>
          <w:sz w:val="20"/>
          <w:szCs w:val="20"/>
          <w:lang w:eastAsia="ru-RU"/>
        </w:rPr>
        <w:t> Президента РФ от 2 августа 2006 г. N 832с пункт 4 изложен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6" w:anchor="block_4"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образовать:</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bookmarkStart w:id="1" w:name="401"/>
      <w:bookmarkEnd w:id="1"/>
      <w:r w:rsidRPr="004D2FB7">
        <w:rPr>
          <w:rFonts w:ascii="Arial" w:eastAsia="Times New Roman" w:hAnsi="Arial" w:cs="Arial"/>
          <w:color w:val="000000"/>
          <w:sz w:val="20"/>
          <w:szCs w:val="20"/>
          <w:lang w:eastAsia="ru-RU"/>
        </w:rPr>
        <w:t>а) в составе Комитета - Федеральный оперативный штаб;</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оперативные штабы в субъектах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7" w:anchor="block_111" w:history="1">
        <w:r w:rsidRPr="004D2FB7">
          <w:rPr>
            <w:rFonts w:ascii="Arial" w:eastAsia="Times New Roman" w:hAnsi="Arial" w:cs="Arial"/>
            <w:i/>
            <w:iCs/>
            <w:color w:val="008000"/>
            <w:sz w:val="20"/>
            <w:szCs w:val="20"/>
            <w:lang w:eastAsia="ru-RU"/>
          </w:rPr>
          <w:t>Указом</w:t>
        </w:r>
      </w:hyperlink>
      <w:r w:rsidRPr="004D2FB7">
        <w:rPr>
          <w:rFonts w:ascii="Arial" w:eastAsia="Times New Roman" w:hAnsi="Arial" w:cs="Arial"/>
          <w:i/>
          <w:iCs/>
          <w:color w:val="800080"/>
          <w:sz w:val="20"/>
          <w:szCs w:val="20"/>
          <w:lang w:eastAsia="ru-RU"/>
        </w:rPr>
        <w:t> Президента РФ от 10 ноября 2009 г. N 1267 пункт 4.1 изложен в новой редакции, </w:t>
      </w:r>
      <w:hyperlink r:id="rId8" w:anchor="block_3" w:history="1">
        <w:r w:rsidRPr="004D2FB7">
          <w:rPr>
            <w:rFonts w:ascii="Arial" w:eastAsia="Times New Roman" w:hAnsi="Arial" w:cs="Arial"/>
            <w:i/>
            <w:iCs/>
            <w:color w:val="008000"/>
            <w:sz w:val="20"/>
            <w:szCs w:val="20"/>
            <w:lang w:eastAsia="ru-RU"/>
          </w:rPr>
          <w:t xml:space="preserve">вступающей в </w:t>
        </w:r>
        <w:proofErr w:type="spellStart"/>
        <w:r w:rsidRPr="004D2FB7">
          <w:rPr>
            <w:rFonts w:ascii="Arial" w:eastAsia="Times New Roman" w:hAnsi="Arial" w:cs="Arial"/>
            <w:i/>
            <w:iCs/>
            <w:color w:val="008000"/>
            <w:sz w:val="20"/>
            <w:szCs w:val="20"/>
            <w:lang w:eastAsia="ru-RU"/>
          </w:rPr>
          <w:t>силу</w:t>
        </w:r>
      </w:hyperlink>
      <w:r w:rsidRPr="004D2FB7">
        <w:rPr>
          <w:rFonts w:ascii="Arial" w:eastAsia="Times New Roman" w:hAnsi="Arial" w:cs="Arial"/>
          <w:i/>
          <w:iCs/>
          <w:color w:val="800080"/>
          <w:sz w:val="20"/>
          <w:szCs w:val="20"/>
          <w:lang w:eastAsia="ru-RU"/>
        </w:rPr>
        <w:t>с</w:t>
      </w:r>
      <w:proofErr w:type="spellEnd"/>
      <w:r w:rsidRPr="004D2FB7">
        <w:rPr>
          <w:rFonts w:ascii="Arial" w:eastAsia="Times New Roman" w:hAnsi="Arial" w:cs="Arial"/>
          <w:i/>
          <w:iCs/>
          <w:color w:val="800080"/>
          <w:sz w:val="20"/>
          <w:szCs w:val="20"/>
          <w:lang w:eastAsia="ru-RU"/>
        </w:rPr>
        <w:t xml:space="preserve"> 1 октября 2009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9" w:anchor="block_41"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4.1.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актов на территории Северо-Кавказского региона Российской Федерации, на оперативные штабы в субъектах Российской Федерации, на территориях которых дислоцируются указанные силы и средства.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 в том числе средства материально-технического обеспечения. По заявкам руководителей оперативных штабов в субъектах Российской Федерации, имеющих общую административную границу с Чеченской Республикой, согласованным с оперативным штабом в Чеченской Республике, выделять силы и средства, необходимые для проведения контртеррористических операций.</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 находящихся в пределах Южного федерального округа и не имеющих общей административной границы с Чеченской Республикой,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Установить, что:</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а) решения Федерального оперативного штаба, принятые в соответствии с его </w:t>
      </w:r>
      <w:hyperlink r:id="rId10" w:anchor="block_14" w:history="1">
        <w:r w:rsidRPr="004D2FB7">
          <w:rPr>
            <w:rFonts w:ascii="Arial" w:eastAsia="Times New Roman" w:hAnsi="Arial" w:cs="Arial"/>
            <w:color w:val="008000"/>
            <w:sz w:val="20"/>
            <w:szCs w:val="20"/>
            <w:lang w:eastAsia="ru-RU"/>
          </w:rPr>
          <w:t>компетенцией</w:t>
        </w:r>
      </w:hyperlink>
      <w:r w:rsidRPr="004D2FB7">
        <w:rPr>
          <w:rFonts w:ascii="Arial" w:eastAsia="Times New Roman" w:hAnsi="Arial" w:cs="Arial"/>
          <w:color w:val="000000"/>
          <w:sz w:val="20"/>
          <w:szCs w:val="20"/>
          <w:lang w:eastAsia="ru-RU"/>
        </w:rPr>
        <w:t>, обязательны для всех государственных органов, представители которых входят в его состав и в состав оперативных штабов в субъектах Российской Федерации;</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решения оперативных штабов в субъектах Российской Федерации, принятые в соответствии с их компетенцией, обязательны для всех государственных органов, представители которых входят в их состав.</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 w:anchor="block_112" w:history="1">
        <w:r w:rsidRPr="004D2FB7">
          <w:rPr>
            <w:rFonts w:ascii="Arial" w:eastAsia="Times New Roman" w:hAnsi="Arial" w:cs="Arial"/>
            <w:i/>
            <w:iCs/>
            <w:color w:val="008000"/>
            <w:sz w:val="20"/>
            <w:szCs w:val="20"/>
            <w:lang w:eastAsia="ru-RU"/>
          </w:rPr>
          <w:t>Указом</w:t>
        </w:r>
      </w:hyperlink>
      <w:r w:rsidRPr="004D2FB7">
        <w:rPr>
          <w:rFonts w:ascii="Arial" w:eastAsia="Times New Roman" w:hAnsi="Arial" w:cs="Arial"/>
          <w:i/>
          <w:iCs/>
          <w:color w:val="800080"/>
          <w:sz w:val="20"/>
          <w:szCs w:val="20"/>
          <w:lang w:eastAsia="ru-RU"/>
        </w:rPr>
        <w:t> Президента РФ от 10 ноября 2009 г. N 1267 в пункт 6 внесены изменения, </w:t>
      </w:r>
      <w:hyperlink r:id="rId12" w:anchor="block_3" w:history="1">
        <w:r w:rsidRPr="004D2FB7">
          <w:rPr>
            <w:rFonts w:ascii="Arial" w:eastAsia="Times New Roman" w:hAnsi="Arial" w:cs="Arial"/>
            <w:i/>
            <w:iCs/>
            <w:color w:val="008000"/>
            <w:sz w:val="20"/>
            <w:szCs w:val="20"/>
            <w:lang w:eastAsia="ru-RU"/>
          </w:rPr>
          <w:t>вступающие в силу</w:t>
        </w:r>
      </w:hyperlink>
      <w:r w:rsidRPr="004D2FB7">
        <w:rPr>
          <w:rFonts w:ascii="Arial" w:eastAsia="Times New Roman" w:hAnsi="Arial" w:cs="Arial"/>
          <w:i/>
          <w:iCs/>
          <w:color w:val="800080"/>
          <w:sz w:val="20"/>
          <w:szCs w:val="20"/>
          <w:lang w:eastAsia="ru-RU"/>
        </w:rPr>
        <w:t> с 1 октября 2009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3" w:anchor="block_6"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Установить, что:</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руководителя Федерального оперативного штаба назначает председатель Комитета;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 если председателем Комитета не принято иное решение;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w:t>
      </w:r>
      <w:hyperlink r:id="rId14" w:anchor="block_114" w:history="1">
        <w:r w:rsidRPr="004D2FB7">
          <w:rPr>
            <w:rFonts w:ascii="Arial" w:eastAsia="Times New Roman" w:hAnsi="Arial" w:cs="Arial"/>
            <w:color w:val="008000"/>
            <w:sz w:val="20"/>
            <w:szCs w:val="20"/>
            <w:lang w:eastAsia="ru-RU"/>
          </w:rPr>
          <w:t>утратил силу</w:t>
        </w:r>
      </w:hyperlink>
      <w:r w:rsidRPr="004D2FB7">
        <w:rPr>
          <w:rFonts w:ascii="Arial" w:eastAsia="Times New Roman" w:hAnsi="Arial" w:cs="Arial"/>
          <w:color w:val="000000"/>
          <w:sz w:val="20"/>
          <w:szCs w:val="20"/>
          <w:lang w:eastAsia="ru-RU"/>
        </w:rPr>
        <w:t> с 1 октября 2009 г.;</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текст </w:t>
      </w:r>
      <w:hyperlink r:id="rId15" w:anchor="block_603" w:history="1">
        <w:r w:rsidRPr="004D2FB7">
          <w:rPr>
            <w:rFonts w:ascii="Arial" w:eastAsia="Times New Roman" w:hAnsi="Arial" w:cs="Arial"/>
            <w:i/>
            <w:iCs/>
            <w:color w:val="008000"/>
            <w:sz w:val="20"/>
            <w:szCs w:val="20"/>
            <w:lang w:eastAsia="ru-RU"/>
          </w:rPr>
          <w:t>подпункта "в" пункта 6</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lastRenderedPageBreak/>
        <w:t>г) общее руководство деятельностью Объединенной группировки осуществляет Министр внутренних дел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7. </w:t>
      </w:r>
      <w:hyperlink r:id="rId16" w:anchor="block_107" w:history="1">
        <w:r w:rsidRPr="004D2FB7">
          <w:rPr>
            <w:rFonts w:ascii="Arial" w:eastAsia="Times New Roman" w:hAnsi="Arial" w:cs="Arial"/>
            <w:color w:val="008000"/>
            <w:sz w:val="20"/>
            <w:szCs w:val="20"/>
            <w:lang w:eastAsia="ru-RU"/>
          </w:rPr>
          <w:t>Утратил силу</w:t>
        </w:r>
      </w:hyperlink>
      <w:r w:rsidRPr="004D2FB7">
        <w:rPr>
          <w:rFonts w:ascii="Arial" w:eastAsia="Times New Roman" w:hAnsi="Arial" w:cs="Arial"/>
          <w:color w:val="000000"/>
          <w:sz w:val="20"/>
          <w:szCs w:val="20"/>
          <w:lang w:eastAsia="ru-RU"/>
        </w:rPr>
        <w:t>.</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текст </w:t>
      </w:r>
      <w:hyperlink r:id="rId17" w:anchor="block_7" w:history="1">
        <w:r w:rsidRPr="004D2FB7">
          <w:rPr>
            <w:rFonts w:ascii="Arial" w:eastAsia="Times New Roman" w:hAnsi="Arial" w:cs="Arial"/>
            <w:i/>
            <w:iCs/>
            <w:color w:val="008000"/>
            <w:sz w:val="20"/>
            <w:szCs w:val="20"/>
            <w:lang w:eastAsia="ru-RU"/>
          </w:rPr>
          <w:t>пункта 7</w:t>
        </w:r>
      </w:hyperlink>
    </w:p>
    <w:p w:rsidR="004D2FB7" w:rsidRPr="004D2FB7" w:rsidRDefault="004D2FB7" w:rsidP="004D2FB7">
      <w:pPr>
        <w:shd w:val="clear" w:color="auto" w:fill="FFFFFF"/>
        <w:spacing w:after="0" w:line="240" w:lineRule="auto"/>
        <w:jc w:val="both"/>
        <w:rPr>
          <w:rFonts w:ascii="Arial" w:eastAsia="Times New Roman" w:hAnsi="Arial" w:cs="Arial"/>
          <w:i/>
          <w:iCs/>
          <w:color w:val="800080"/>
          <w:sz w:val="18"/>
          <w:szCs w:val="18"/>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8" w:anchor="block_107" w:history="1">
        <w:r w:rsidRPr="004D2FB7">
          <w:rPr>
            <w:rFonts w:ascii="Arial" w:eastAsia="Times New Roman" w:hAnsi="Arial" w:cs="Arial"/>
            <w:i/>
            <w:iCs/>
            <w:color w:val="008000"/>
            <w:sz w:val="20"/>
            <w:szCs w:val="20"/>
            <w:lang w:eastAsia="ru-RU"/>
          </w:rPr>
          <w:t>Указом</w:t>
        </w:r>
      </w:hyperlink>
      <w:r w:rsidRPr="004D2FB7">
        <w:rPr>
          <w:rFonts w:ascii="Arial" w:eastAsia="Times New Roman" w:hAnsi="Arial" w:cs="Arial"/>
          <w:i/>
          <w:iCs/>
          <w:color w:val="800080"/>
          <w:sz w:val="20"/>
          <w:szCs w:val="20"/>
          <w:lang w:eastAsia="ru-RU"/>
        </w:rPr>
        <w:t> Президента РФ от 2 августа 2006 г. N 832с Указ дополнен пунктом 7.1</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7.1. </w:t>
      </w:r>
      <w:proofErr w:type="gramStart"/>
      <w:r w:rsidRPr="004D2FB7">
        <w:rPr>
          <w:rFonts w:ascii="Arial" w:eastAsia="Times New Roman" w:hAnsi="Arial" w:cs="Arial"/>
          <w:color w:val="000000"/>
          <w:sz w:val="20"/>
          <w:szCs w:val="20"/>
          <w:lang w:eastAsia="ru-RU"/>
        </w:rPr>
        <w:t>Министерству внутренних дел Российской Федерации совместно с Министерством обороны Российской Федерации до 15 декабря 2006 г. представить в установленном порядке предложения по реорганизации Объединенной группировки, предусмотрев возможность поэтапного вывода в 2007 - 2008 годах подразделений внутренних войск Министерства внутренних дел Российской Федерации и Вооруженных Сил Российской Федерации, дислоцированных в Чеченской Республике на временной основе.</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8. Преобразовать Комиссию по вопросам координации деятельности федеральных органов исполнительной власти в Южном федеральном округе, образованную </w:t>
      </w:r>
      <w:hyperlink r:id="rId19" w:history="1">
        <w:r w:rsidRPr="004D2FB7">
          <w:rPr>
            <w:rFonts w:ascii="Arial" w:eastAsia="Times New Roman" w:hAnsi="Arial" w:cs="Arial"/>
            <w:color w:val="008000"/>
            <w:sz w:val="20"/>
            <w:szCs w:val="20"/>
            <w:lang w:eastAsia="ru-RU"/>
          </w:rPr>
          <w:t>распоряжением</w:t>
        </w:r>
      </w:hyperlink>
      <w:r w:rsidRPr="004D2FB7">
        <w:rPr>
          <w:rFonts w:ascii="Arial" w:eastAsia="Times New Roman" w:hAnsi="Arial" w:cs="Arial"/>
          <w:color w:val="000000"/>
          <w:sz w:val="20"/>
          <w:szCs w:val="20"/>
          <w:lang w:eastAsia="ru-RU"/>
        </w:rPr>
        <w:t> Президента Российской Федерации от 13 сентября 2004 г. N 421-рп, в Комиссию по вопросам улучшения социально-экономического положения в Южном федеральном округе.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Полномочному представителю Президента Российской Федерации в Южном федеральном округе в 2-недельный срок представить на утверждение проекты положения о Комисс</w:t>
      </w:r>
      <w:proofErr w:type="gramStart"/>
      <w:r w:rsidRPr="004D2FB7">
        <w:rPr>
          <w:rFonts w:ascii="Arial" w:eastAsia="Times New Roman" w:hAnsi="Arial" w:cs="Arial"/>
          <w:color w:val="000000"/>
          <w:sz w:val="20"/>
          <w:szCs w:val="20"/>
          <w:lang w:eastAsia="ru-RU"/>
        </w:rPr>
        <w:t>ии и ее</w:t>
      </w:r>
      <w:proofErr w:type="gramEnd"/>
      <w:r w:rsidRPr="004D2FB7">
        <w:rPr>
          <w:rFonts w:ascii="Arial" w:eastAsia="Times New Roman" w:hAnsi="Arial" w:cs="Arial"/>
          <w:color w:val="000000"/>
          <w:sz w:val="20"/>
          <w:szCs w:val="20"/>
          <w:lang w:eastAsia="ru-RU"/>
        </w:rPr>
        <w:t xml:space="preserve"> состава.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20" w:anchor="block_108" w:history="1">
        <w:r w:rsidRPr="004D2FB7">
          <w:rPr>
            <w:rFonts w:ascii="Arial" w:eastAsia="Times New Roman" w:hAnsi="Arial" w:cs="Arial"/>
            <w:i/>
            <w:iCs/>
            <w:color w:val="008000"/>
            <w:sz w:val="20"/>
            <w:szCs w:val="20"/>
            <w:lang w:eastAsia="ru-RU"/>
          </w:rPr>
          <w:t>Указом</w:t>
        </w:r>
      </w:hyperlink>
      <w:r w:rsidRPr="004D2FB7">
        <w:rPr>
          <w:rFonts w:ascii="Arial" w:eastAsia="Times New Roman" w:hAnsi="Arial" w:cs="Arial"/>
          <w:i/>
          <w:iCs/>
          <w:color w:val="800080"/>
          <w:sz w:val="20"/>
          <w:szCs w:val="20"/>
          <w:lang w:eastAsia="ru-RU"/>
        </w:rPr>
        <w:t> Президента РФ от 2 августа 2006 г. N 832с Указ дополнен пунктом 8.1</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8.1. Преобразовать постоянно действующие группы оперативного управления при антитеррористических комиссиях в субъектах Российской Федерации, находящихся в пределах Южного федерального округа, в группы оперативного управления при оперативных штабах в субъектах Российской Федерации, находящихся в пределах Южного федерального округа.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9. </w:t>
      </w:r>
      <w:proofErr w:type="gramStart"/>
      <w:r w:rsidRPr="004D2FB7">
        <w:rPr>
          <w:rFonts w:ascii="Arial" w:eastAsia="Times New Roman" w:hAnsi="Arial" w:cs="Arial"/>
          <w:color w:val="000000"/>
          <w:sz w:val="20"/>
          <w:szCs w:val="20"/>
          <w:lang w:eastAsia="ru-RU"/>
        </w:rPr>
        <w:t>Установить,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w:t>
      </w:r>
      <w:hyperlink r:id="rId21" w:anchor="block_4" w:history="1">
        <w:r w:rsidRPr="004D2FB7">
          <w:rPr>
            <w:rFonts w:ascii="Arial" w:eastAsia="Times New Roman" w:hAnsi="Arial" w:cs="Arial"/>
            <w:color w:val="008000"/>
            <w:sz w:val="20"/>
            <w:szCs w:val="20"/>
            <w:lang w:eastAsia="ru-RU"/>
          </w:rPr>
          <w:t>пункте 4</w:t>
        </w:r>
      </w:hyperlink>
      <w:r w:rsidRPr="004D2FB7">
        <w:rPr>
          <w:rFonts w:ascii="Arial" w:eastAsia="Times New Roman" w:hAnsi="Arial" w:cs="Arial"/>
          <w:color w:val="000000"/>
          <w:sz w:val="20"/>
          <w:szCs w:val="20"/>
          <w:lang w:eastAsia="ru-RU"/>
        </w:rPr>
        <w:t> настоящего Указа оперативных штабов осуществляет начальник соответствующего подразделения органа федеральной службы безопасности, дислоцированного на данной территории, а при отсутствии такого подразделения - начальник соответствующего органа внутренних дел Российской Федерации.</w:t>
      </w:r>
      <w:proofErr w:type="gramEnd"/>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22" w:anchor="block_116" w:history="1">
        <w:r w:rsidRPr="004D2FB7">
          <w:rPr>
            <w:rFonts w:ascii="Arial" w:eastAsia="Times New Roman" w:hAnsi="Arial" w:cs="Arial"/>
            <w:i/>
            <w:iCs/>
            <w:color w:val="008000"/>
            <w:sz w:val="20"/>
            <w:szCs w:val="20"/>
            <w:lang w:eastAsia="ru-RU"/>
          </w:rPr>
          <w:t>Указом</w:t>
        </w:r>
      </w:hyperlink>
      <w:r w:rsidRPr="004D2FB7">
        <w:rPr>
          <w:rFonts w:ascii="Arial" w:eastAsia="Times New Roman" w:hAnsi="Arial" w:cs="Arial"/>
          <w:i/>
          <w:iCs/>
          <w:color w:val="800080"/>
          <w:sz w:val="20"/>
          <w:szCs w:val="20"/>
          <w:lang w:eastAsia="ru-RU"/>
        </w:rPr>
        <w:t> Президента РФ от 10 ноября 2009 г. N 1267 в пункт 10 внесены изменения, </w:t>
      </w:r>
      <w:hyperlink r:id="rId23" w:anchor="block_3" w:history="1">
        <w:r w:rsidRPr="004D2FB7">
          <w:rPr>
            <w:rFonts w:ascii="Arial" w:eastAsia="Times New Roman" w:hAnsi="Arial" w:cs="Arial"/>
            <w:i/>
            <w:iCs/>
            <w:color w:val="008000"/>
            <w:sz w:val="20"/>
            <w:szCs w:val="20"/>
            <w:lang w:eastAsia="ru-RU"/>
          </w:rPr>
          <w:t>вступающие в силу</w:t>
        </w:r>
      </w:hyperlink>
      <w:r w:rsidRPr="004D2FB7">
        <w:rPr>
          <w:rFonts w:ascii="Arial" w:eastAsia="Times New Roman" w:hAnsi="Arial" w:cs="Arial"/>
          <w:i/>
          <w:iCs/>
          <w:color w:val="800080"/>
          <w:sz w:val="20"/>
          <w:szCs w:val="20"/>
          <w:lang w:eastAsia="ru-RU"/>
        </w:rPr>
        <w:t> с 1 октября 2009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24" w:anchor="block_10"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10. Утвердить прилагаемые: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w:t>
      </w:r>
      <w:hyperlink r:id="rId25" w:anchor="block_1000" w:history="1">
        <w:r w:rsidRPr="004D2FB7">
          <w:rPr>
            <w:rFonts w:ascii="Arial" w:eastAsia="Times New Roman" w:hAnsi="Arial" w:cs="Arial"/>
            <w:color w:val="008000"/>
            <w:sz w:val="20"/>
            <w:szCs w:val="20"/>
            <w:lang w:eastAsia="ru-RU"/>
          </w:rPr>
          <w:t>Положение</w:t>
        </w:r>
      </w:hyperlink>
      <w:r w:rsidRPr="004D2FB7">
        <w:rPr>
          <w:rFonts w:ascii="Arial" w:eastAsia="Times New Roman" w:hAnsi="Arial" w:cs="Arial"/>
          <w:color w:val="000000"/>
          <w:sz w:val="20"/>
          <w:szCs w:val="20"/>
          <w:lang w:eastAsia="ru-RU"/>
        </w:rPr>
        <w:t> о Национальном антитеррористическом комитете;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w:t>
      </w:r>
      <w:hyperlink r:id="rId26" w:anchor="block_21" w:history="1">
        <w:r w:rsidRPr="004D2FB7">
          <w:rPr>
            <w:rFonts w:ascii="Arial" w:eastAsia="Times New Roman" w:hAnsi="Arial" w:cs="Arial"/>
            <w:color w:val="008000"/>
            <w:sz w:val="20"/>
            <w:szCs w:val="20"/>
            <w:lang w:eastAsia="ru-RU"/>
          </w:rPr>
          <w:t>утратил силу</w:t>
        </w:r>
      </w:hyperlink>
      <w:r w:rsidRPr="004D2FB7">
        <w:rPr>
          <w:rFonts w:ascii="Arial" w:eastAsia="Times New Roman" w:hAnsi="Arial" w:cs="Arial"/>
          <w:color w:val="000000"/>
          <w:sz w:val="20"/>
          <w:szCs w:val="20"/>
          <w:lang w:eastAsia="ru-RU"/>
        </w:rPr>
        <w:t>;</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текст </w:t>
      </w:r>
      <w:hyperlink r:id="rId27" w:anchor="block_1002" w:history="1">
        <w:r w:rsidRPr="004D2FB7">
          <w:rPr>
            <w:rFonts w:ascii="Arial" w:eastAsia="Times New Roman" w:hAnsi="Arial" w:cs="Arial"/>
            <w:i/>
            <w:iCs/>
            <w:color w:val="008000"/>
            <w:sz w:val="20"/>
            <w:szCs w:val="20"/>
            <w:lang w:eastAsia="ru-RU"/>
          </w:rPr>
          <w:t>подпункта "б" пункта 10</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w:t>
      </w:r>
      <w:hyperlink r:id="rId28" w:anchor="block_3000" w:history="1">
        <w:r w:rsidRPr="004D2FB7">
          <w:rPr>
            <w:rFonts w:ascii="Arial" w:eastAsia="Times New Roman" w:hAnsi="Arial" w:cs="Arial"/>
            <w:color w:val="008000"/>
            <w:sz w:val="20"/>
            <w:szCs w:val="20"/>
            <w:lang w:eastAsia="ru-RU"/>
          </w:rPr>
          <w:t>состав</w:t>
        </w:r>
      </w:hyperlink>
      <w:r w:rsidRPr="004D2FB7">
        <w:rPr>
          <w:rFonts w:ascii="Arial" w:eastAsia="Times New Roman" w:hAnsi="Arial" w:cs="Arial"/>
          <w:color w:val="000000"/>
          <w:sz w:val="20"/>
          <w:szCs w:val="20"/>
          <w:lang w:eastAsia="ru-RU"/>
        </w:rPr>
        <w:t> антитеррористической комиссии в субъекте Российской Федерации по должностям;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г) </w:t>
      </w:r>
      <w:hyperlink r:id="rId29" w:anchor="block_4000" w:history="1">
        <w:r w:rsidRPr="004D2FB7">
          <w:rPr>
            <w:rFonts w:ascii="Arial" w:eastAsia="Times New Roman" w:hAnsi="Arial" w:cs="Arial"/>
            <w:color w:val="008000"/>
            <w:sz w:val="20"/>
            <w:szCs w:val="20"/>
            <w:lang w:eastAsia="ru-RU"/>
          </w:rPr>
          <w:t>состав</w:t>
        </w:r>
      </w:hyperlink>
      <w:r w:rsidRPr="004D2FB7">
        <w:rPr>
          <w:rFonts w:ascii="Arial" w:eastAsia="Times New Roman" w:hAnsi="Arial" w:cs="Arial"/>
          <w:color w:val="000000"/>
          <w:sz w:val="20"/>
          <w:szCs w:val="20"/>
          <w:lang w:eastAsia="ru-RU"/>
        </w:rPr>
        <w:t> Федерального оперативного штаба по должностям;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д) </w:t>
      </w:r>
      <w:hyperlink r:id="rId30" w:anchor="block_5000" w:history="1">
        <w:r w:rsidRPr="004D2FB7">
          <w:rPr>
            <w:rFonts w:ascii="Arial" w:eastAsia="Times New Roman" w:hAnsi="Arial" w:cs="Arial"/>
            <w:color w:val="008000"/>
            <w:sz w:val="20"/>
            <w:szCs w:val="20"/>
            <w:lang w:eastAsia="ru-RU"/>
          </w:rPr>
          <w:t>состав</w:t>
        </w:r>
      </w:hyperlink>
      <w:r w:rsidRPr="004D2FB7">
        <w:rPr>
          <w:rFonts w:ascii="Arial" w:eastAsia="Times New Roman" w:hAnsi="Arial" w:cs="Arial"/>
          <w:color w:val="000000"/>
          <w:sz w:val="20"/>
          <w:szCs w:val="20"/>
          <w:lang w:eastAsia="ru-RU"/>
        </w:rPr>
        <w:t> оперативного штаба в субъекте Российской Федерации по должностям;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е) </w:t>
      </w:r>
      <w:hyperlink r:id="rId31" w:anchor="block_118" w:history="1">
        <w:r w:rsidRPr="004D2FB7">
          <w:rPr>
            <w:rFonts w:ascii="Arial" w:eastAsia="Times New Roman" w:hAnsi="Arial" w:cs="Arial"/>
            <w:color w:val="008000"/>
            <w:sz w:val="20"/>
            <w:szCs w:val="20"/>
            <w:lang w:eastAsia="ru-RU"/>
          </w:rPr>
          <w:t>утратил силу</w:t>
        </w:r>
      </w:hyperlink>
      <w:r w:rsidRPr="004D2FB7">
        <w:rPr>
          <w:rFonts w:ascii="Arial" w:eastAsia="Times New Roman" w:hAnsi="Arial" w:cs="Arial"/>
          <w:color w:val="000000"/>
          <w:sz w:val="20"/>
          <w:szCs w:val="20"/>
          <w:lang w:eastAsia="ru-RU"/>
        </w:rPr>
        <w:t> с 1 октября 2009 г.</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текст </w:t>
      </w:r>
      <w:hyperlink r:id="rId32" w:anchor="block_10061" w:history="1">
        <w:r w:rsidRPr="004D2FB7">
          <w:rPr>
            <w:rFonts w:ascii="Arial" w:eastAsia="Times New Roman" w:hAnsi="Arial" w:cs="Arial"/>
            <w:i/>
            <w:iCs/>
            <w:color w:val="008000"/>
            <w:sz w:val="20"/>
            <w:szCs w:val="20"/>
            <w:lang w:eastAsia="ru-RU"/>
          </w:rPr>
          <w:t>подпункта "е" пункта 10</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11. Образовать для организационного и материально-технического обеспечения деятельности Комитета, Федерального оперативного штаба и оперативных штабов в субъектах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в составе Федеральной службы безопасности Российской Федерации - аппарат Национального антитеррористического комитета;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в органах федеральной службы безопасности - аппараты соответствующих оперативных штабов.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12. Установить, что:</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w:t>
      </w:r>
      <w:hyperlink r:id="rId33" w:history="1">
        <w:r w:rsidRPr="004D2FB7">
          <w:rPr>
            <w:rFonts w:ascii="Arial" w:eastAsia="Times New Roman" w:hAnsi="Arial" w:cs="Arial"/>
            <w:color w:val="008000"/>
            <w:sz w:val="20"/>
            <w:szCs w:val="20"/>
            <w:lang w:eastAsia="ru-RU"/>
          </w:rPr>
          <w:t>положение</w:t>
        </w:r>
      </w:hyperlink>
      <w:r w:rsidRPr="004D2FB7">
        <w:rPr>
          <w:rFonts w:ascii="Arial" w:eastAsia="Times New Roman" w:hAnsi="Arial" w:cs="Arial"/>
          <w:color w:val="000000"/>
          <w:sz w:val="20"/>
          <w:szCs w:val="20"/>
          <w:lang w:eastAsia="ru-RU"/>
        </w:rPr>
        <w:t> об антитеррористической комиссии в субъекте Российской Федерац</w:t>
      </w:r>
      <w:proofErr w:type="gramStart"/>
      <w:r w:rsidRPr="004D2FB7">
        <w:rPr>
          <w:rFonts w:ascii="Arial" w:eastAsia="Times New Roman" w:hAnsi="Arial" w:cs="Arial"/>
          <w:color w:val="000000"/>
          <w:sz w:val="20"/>
          <w:szCs w:val="20"/>
          <w:lang w:eastAsia="ru-RU"/>
        </w:rPr>
        <w:t>ии и ее</w:t>
      </w:r>
      <w:proofErr w:type="gramEnd"/>
      <w:r w:rsidRPr="004D2FB7">
        <w:rPr>
          <w:rFonts w:ascii="Arial" w:eastAsia="Times New Roman" w:hAnsi="Arial" w:cs="Arial"/>
          <w:color w:val="000000"/>
          <w:sz w:val="20"/>
          <w:szCs w:val="20"/>
          <w:lang w:eastAsia="ru-RU"/>
        </w:rPr>
        <w:t> </w:t>
      </w:r>
      <w:hyperlink r:id="rId34" w:history="1">
        <w:r w:rsidRPr="004D2FB7">
          <w:rPr>
            <w:rFonts w:ascii="Arial" w:eastAsia="Times New Roman" w:hAnsi="Arial" w:cs="Arial"/>
            <w:color w:val="008000"/>
            <w:sz w:val="20"/>
            <w:szCs w:val="20"/>
            <w:lang w:eastAsia="ru-RU"/>
          </w:rPr>
          <w:t>регламент</w:t>
        </w:r>
      </w:hyperlink>
      <w:r w:rsidRPr="004D2FB7">
        <w:rPr>
          <w:rFonts w:ascii="Arial" w:eastAsia="Times New Roman" w:hAnsi="Arial" w:cs="Arial"/>
          <w:color w:val="000000"/>
          <w:sz w:val="20"/>
          <w:szCs w:val="20"/>
          <w:lang w:eastAsia="ru-RU"/>
        </w:rPr>
        <w:t> утверждаются председателем Комитета;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организационное и материально-техническое обеспечение деятельности антитеррористических комиссий в субъектах Российской Федерации осуществляется высшими должностными лицами (руководителями высших исполнительных органов государственной власти) субъектов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13. Увеличить штатную численность центрального аппарата: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Федеральной службы безопасности Российской Федерации - на 300 единиц;</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Федеральной службы охраны Российской Федерации - на 7 единиц.</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14. Установить, что:</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структура аппаратов Комитета, Федерального оперативного штаба и оперативных штабов в субъектах Российской Федерации, штатная численность указанных аппаратов и порядок их комплектования определяются директором Федеральной службы безопасности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должности в аппаратах Комитета, Федерального оперативного штаба и оперативных штабов в субъектах Российской Федерации подлежат замещению федеральными государственными служащими, в том числе военнослужащими органов федеральной службы безопасности,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15. Председателю Комитета,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lastRenderedPageBreak/>
        <w:t>16. Председателю Комитета: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в 2-месячный срок утвердить:</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положения о Федеральном оперативном штабе и оперативных штабах в субъектах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положения об аппаратах Комитета, Федерального оперативного штаба и оперативных штабов в субъектах Российской Федерации, а также их структуру;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в 3-месячный срок внести в установленном порядке предложения по совершенствованию управления контртеррористическими операциями на территории Северо-Кавказского региона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в 4-месячный срок утвердить положение об антитеррористической комиссии в субъекте Российской Федерац</w:t>
      </w:r>
      <w:proofErr w:type="gramStart"/>
      <w:r w:rsidRPr="004D2FB7">
        <w:rPr>
          <w:rFonts w:ascii="Arial" w:eastAsia="Times New Roman" w:hAnsi="Arial" w:cs="Arial"/>
          <w:color w:val="000000"/>
          <w:sz w:val="20"/>
          <w:szCs w:val="20"/>
          <w:lang w:eastAsia="ru-RU"/>
        </w:rPr>
        <w:t>ии и ее</w:t>
      </w:r>
      <w:proofErr w:type="gramEnd"/>
      <w:r w:rsidRPr="004D2FB7">
        <w:rPr>
          <w:rFonts w:ascii="Arial" w:eastAsia="Times New Roman" w:hAnsi="Arial" w:cs="Arial"/>
          <w:color w:val="000000"/>
          <w:sz w:val="20"/>
          <w:szCs w:val="20"/>
          <w:lang w:eastAsia="ru-RU"/>
        </w:rPr>
        <w:t xml:space="preserve"> регламент.</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17. Правительству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в 2-месячный срок представить предложения по приведению актов Президента Российской Федерации в соответствие с настоящим Указом;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в 3-месячный срок решить в установленном порядке финансовые, материально-технические и иные вопросы, связанные с реализацией настоящего Указа;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привести свои акты в соответствие с настоящим Указом.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18. Федеральной службе безопасности Российской Федерации в 2-месячный срок представить в установленном порядке предложения:</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о внесении изменений в Положение о Федеральной службе безопасности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о внесении изменений в перечень воинских должностей, подлежащих замещению высшими офицерами в органах федеральной службы безопасности;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об изменении общего количества воинских должностей, подлежащих замещению полковниками (капитанами 1 ранга) в органах федеральной службы безопасности.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19. Признать утратившими силу: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hyperlink r:id="rId35" w:history="1">
        <w:r w:rsidRPr="004D2FB7">
          <w:rPr>
            <w:rFonts w:ascii="Arial" w:eastAsia="Times New Roman" w:hAnsi="Arial" w:cs="Arial"/>
            <w:color w:val="008000"/>
            <w:sz w:val="20"/>
            <w:szCs w:val="20"/>
            <w:lang w:eastAsia="ru-RU"/>
          </w:rPr>
          <w:t>распоряжение</w:t>
        </w:r>
      </w:hyperlink>
      <w:r w:rsidRPr="004D2FB7">
        <w:rPr>
          <w:rFonts w:ascii="Arial" w:eastAsia="Times New Roman" w:hAnsi="Arial" w:cs="Arial"/>
          <w:color w:val="000000"/>
          <w:sz w:val="20"/>
          <w:szCs w:val="20"/>
          <w:lang w:eastAsia="ru-RU"/>
        </w:rPr>
        <w:t> Президента Российской Федерации от 13 сентября 2004 г. N 421-рп "Об образовании Комиссии по вопросам координации деятельности федеральных органов исполнительной власти в Южном федеральном округе" (Собрание законодательства Российской Федерации, 2004, N 38, ст. 3792);</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hyperlink r:id="rId36" w:history="1">
        <w:r w:rsidRPr="004D2FB7">
          <w:rPr>
            <w:rFonts w:ascii="Arial" w:eastAsia="Times New Roman" w:hAnsi="Arial" w:cs="Arial"/>
            <w:color w:val="008000"/>
            <w:sz w:val="20"/>
            <w:szCs w:val="20"/>
            <w:lang w:eastAsia="ru-RU"/>
          </w:rPr>
          <w:t>распоряжение</w:t>
        </w:r>
      </w:hyperlink>
      <w:r w:rsidRPr="004D2FB7">
        <w:rPr>
          <w:rFonts w:ascii="Arial" w:eastAsia="Times New Roman" w:hAnsi="Arial" w:cs="Arial"/>
          <w:color w:val="000000"/>
          <w:sz w:val="20"/>
          <w:szCs w:val="20"/>
          <w:lang w:eastAsia="ru-RU"/>
        </w:rPr>
        <w:t> Президента Российской Федерации от 29 октября 2004 г. N 511-рп "О внесении изменений в состав Комиссии по вопросам координации деятельности федеральных органов исполнительной власти в Южном федеральном округе, утвержденный распоряжением Президента Российской Федерации от 13 сентября 2004 г. N 421-рп" (Собрание законодательства Российской Федерации, 2004, N 44, ст. 4345);</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hyperlink r:id="rId37" w:history="1">
        <w:r w:rsidRPr="004D2FB7">
          <w:rPr>
            <w:rFonts w:ascii="Arial" w:eastAsia="Times New Roman" w:hAnsi="Arial" w:cs="Arial"/>
            <w:color w:val="008000"/>
            <w:sz w:val="20"/>
            <w:szCs w:val="20"/>
            <w:lang w:eastAsia="ru-RU"/>
          </w:rPr>
          <w:t>распоряжение</w:t>
        </w:r>
      </w:hyperlink>
      <w:r w:rsidRPr="004D2FB7">
        <w:rPr>
          <w:rFonts w:ascii="Arial" w:eastAsia="Times New Roman" w:hAnsi="Arial" w:cs="Arial"/>
          <w:color w:val="000000"/>
          <w:sz w:val="20"/>
          <w:szCs w:val="20"/>
          <w:lang w:eastAsia="ru-RU"/>
        </w:rPr>
        <w:t> Президента Российской Федерации от 18 февраля 2005 г. N 62-рп "О Комиссии по вопросам координации деятельности федеральных органов исполнительной власти в Южном федеральном округе" (Собрание законодательства Российской Федерации, 2005, N 8, ст. 646).</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20. Настоящий Указ вступает в силу со дня </w:t>
      </w:r>
      <w:hyperlink r:id="rId38" w:history="1">
        <w:r w:rsidRPr="004D2FB7">
          <w:rPr>
            <w:rFonts w:ascii="Arial" w:eastAsia="Times New Roman" w:hAnsi="Arial" w:cs="Arial"/>
            <w:color w:val="008000"/>
            <w:sz w:val="20"/>
            <w:szCs w:val="20"/>
            <w:lang w:eastAsia="ru-RU"/>
          </w:rPr>
          <w:t>вступления в силу</w:t>
        </w:r>
      </w:hyperlink>
      <w:r w:rsidRPr="004D2FB7">
        <w:rPr>
          <w:rFonts w:ascii="Arial" w:eastAsia="Times New Roman" w:hAnsi="Arial" w:cs="Arial"/>
          <w:color w:val="000000"/>
          <w:sz w:val="20"/>
          <w:szCs w:val="20"/>
          <w:lang w:eastAsia="ru-RU"/>
        </w:rPr>
        <w:t> Федерального закона "О противодействии терроризму".</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38"/>
        <w:gridCol w:w="3542"/>
      </w:tblGrid>
      <w:tr w:rsidR="004D2FB7" w:rsidRPr="004D2FB7" w:rsidTr="004D2FB7">
        <w:trPr>
          <w:tblCellSpacing w:w="15" w:type="dxa"/>
        </w:trPr>
        <w:tc>
          <w:tcPr>
            <w:tcW w:w="3300" w:type="pct"/>
            <w:shd w:val="clear" w:color="auto" w:fill="FFFFFF"/>
            <w:vAlign w:val="bottom"/>
            <w:hideMark/>
          </w:tcPr>
          <w:p w:rsidR="004D2FB7" w:rsidRPr="004D2FB7" w:rsidRDefault="004D2FB7" w:rsidP="004D2FB7">
            <w:pPr>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Президент Российской Федерации</w:t>
            </w:r>
          </w:p>
        </w:tc>
        <w:tc>
          <w:tcPr>
            <w:tcW w:w="1650" w:type="pct"/>
            <w:shd w:val="clear" w:color="auto" w:fill="FFFFFF"/>
            <w:vAlign w:val="bottom"/>
            <w:hideMark/>
          </w:tcPr>
          <w:p w:rsidR="004D2FB7" w:rsidRPr="004D2FB7" w:rsidRDefault="004D2FB7" w:rsidP="004D2FB7">
            <w:pPr>
              <w:spacing w:after="0" w:line="240" w:lineRule="auto"/>
              <w:jc w:val="right"/>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Путин</w:t>
            </w:r>
          </w:p>
        </w:tc>
      </w:tr>
    </w:tbl>
    <w:p w:rsidR="004D2FB7" w:rsidRPr="004D2FB7" w:rsidRDefault="004D2FB7" w:rsidP="004D2FB7">
      <w:pPr>
        <w:spacing w:after="0" w:line="240" w:lineRule="auto"/>
        <w:rPr>
          <w:rFonts w:ascii="Times New Roman" w:eastAsia="Times New Roman" w:hAnsi="Times New Roman" w:cs="Times New Roman"/>
          <w:sz w:val="24"/>
          <w:szCs w:val="24"/>
          <w:lang w:eastAsia="ru-RU"/>
        </w:rPr>
      </w:pPr>
      <w:r w:rsidRPr="004D2FB7">
        <w:rPr>
          <w:rFonts w:ascii="Arial" w:eastAsia="Times New Roman" w:hAnsi="Arial" w:cs="Arial"/>
          <w:color w:val="000000"/>
          <w:sz w:val="20"/>
          <w:szCs w:val="20"/>
          <w:lang w:eastAsia="ru-RU"/>
        </w:rPr>
        <w:br/>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Москва, Кремль</w:t>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15 февраля 2006 г.</w:t>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N 116</w:t>
      </w:r>
    </w:p>
    <w:p w:rsidR="009447D4" w:rsidRDefault="009447D4"/>
    <w:p w:rsidR="004D2FB7" w:rsidRDefault="004D2FB7"/>
    <w:p w:rsidR="004D2FB7" w:rsidRDefault="004D2FB7"/>
    <w:p w:rsidR="004D2FB7" w:rsidRDefault="004D2FB7"/>
    <w:p w:rsidR="004D2FB7" w:rsidRDefault="004D2FB7"/>
    <w:p w:rsidR="004D2FB7" w:rsidRDefault="004D2FB7"/>
    <w:p w:rsidR="004D2FB7" w:rsidRDefault="004D2FB7"/>
    <w:p w:rsidR="004D2FB7" w:rsidRDefault="004D2FB7"/>
    <w:p w:rsidR="004D2FB7" w:rsidRDefault="004D2FB7"/>
    <w:p w:rsidR="004D2FB7" w:rsidRDefault="004D2FB7"/>
    <w:p w:rsidR="004D2FB7" w:rsidRDefault="004D2FB7"/>
    <w:p w:rsidR="004D2FB7" w:rsidRDefault="004D2FB7"/>
    <w:p w:rsidR="004D2FB7" w:rsidRPr="004D2FB7" w:rsidRDefault="004D2FB7" w:rsidP="004D2FB7">
      <w:pPr>
        <w:shd w:val="clear" w:color="auto" w:fill="FFFFFF"/>
        <w:spacing w:after="0" w:line="240" w:lineRule="auto"/>
        <w:jc w:val="center"/>
        <w:rPr>
          <w:rFonts w:ascii="Arial" w:eastAsia="Times New Roman" w:hAnsi="Arial" w:cs="Arial"/>
          <w:b/>
          <w:bCs/>
          <w:color w:val="000080"/>
          <w:sz w:val="24"/>
          <w:szCs w:val="24"/>
          <w:lang w:eastAsia="ru-RU"/>
        </w:rPr>
      </w:pPr>
      <w:r w:rsidRPr="004D2FB7">
        <w:rPr>
          <w:rFonts w:ascii="Arial" w:eastAsia="Times New Roman" w:hAnsi="Arial" w:cs="Arial"/>
          <w:b/>
          <w:bCs/>
          <w:color w:val="000080"/>
          <w:sz w:val="24"/>
          <w:szCs w:val="24"/>
          <w:lang w:eastAsia="ru-RU"/>
        </w:rPr>
        <w:lastRenderedPageBreak/>
        <w:t>Федеральный закон от 6 марта 2006 г. N 35-ФЗ</w:t>
      </w:r>
      <w:r w:rsidRPr="004D2FB7">
        <w:rPr>
          <w:rFonts w:ascii="Arial" w:eastAsia="Times New Roman" w:hAnsi="Arial" w:cs="Arial"/>
          <w:b/>
          <w:bCs/>
          <w:color w:val="000080"/>
          <w:sz w:val="24"/>
          <w:szCs w:val="24"/>
          <w:lang w:eastAsia="ru-RU"/>
        </w:rPr>
        <w:br/>
        <w:t>"О противодействии терроризму"</w:t>
      </w:r>
    </w:p>
    <w:p w:rsidR="004D2FB7" w:rsidRPr="004D2FB7" w:rsidRDefault="004D2FB7" w:rsidP="004D2FB7">
      <w:pPr>
        <w:shd w:val="clear" w:color="auto" w:fill="FFFFFF"/>
        <w:spacing w:after="0" w:line="240" w:lineRule="auto"/>
        <w:jc w:val="both"/>
        <w:outlineLvl w:val="3"/>
        <w:rPr>
          <w:rFonts w:ascii="Arial" w:eastAsia="Times New Roman" w:hAnsi="Arial" w:cs="Arial"/>
          <w:color w:val="000000"/>
          <w:sz w:val="20"/>
          <w:szCs w:val="24"/>
          <w:lang w:eastAsia="ru-RU"/>
        </w:rPr>
      </w:pPr>
      <w:r w:rsidRPr="004D2FB7">
        <w:rPr>
          <w:rFonts w:ascii="Arial" w:eastAsia="Times New Roman" w:hAnsi="Arial" w:cs="Arial"/>
          <w:color w:val="000000"/>
          <w:sz w:val="20"/>
          <w:szCs w:val="24"/>
          <w:lang w:eastAsia="ru-RU"/>
        </w:rPr>
        <w:t xml:space="preserve">С изменениями и дополнениями </w:t>
      </w:r>
      <w:proofErr w:type="gramStart"/>
      <w:r w:rsidRPr="004D2FB7">
        <w:rPr>
          <w:rFonts w:ascii="Arial" w:eastAsia="Times New Roman" w:hAnsi="Arial" w:cs="Arial"/>
          <w:color w:val="000000"/>
          <w:sz w:val="20"/>
          <w:szCs w:val="24"/>
          <w:lang w:eastAsia="ru-RU"/>
        </w:rPr>
        <w:t>от</w:t>
      </w:r>
      <w:proofErr w:type="gramEnd"/>
      <w:r w:rsidRPr="004D2FB7">
        <w:rPr>
          <w:rFonts w:ascii="Arial" w:eastAsia="Times New Roman" w:hAnsi="Arial" w:cs="Arial"/>
          <w:color w:val="000000"/>
          <w:sz w:val="20"/>
          <w:szCs w:val="24"/>
          <w:lang w:eastAsia="ru-RU"/>
        </w:rPr>
        <w:t>:</w:t>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27 июля 2006 г., 8 ноября, 22, 30 декабря 2008 г., 27 июля, 28 декабря 2010 г., 3 мая, 8 ноября 2011 г., 23 июля, 2 ноября 2013 г.</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r w:rsidRPr="004D2FB7">
        <w:rPr>
          <w:rFonts w:ascii="Arial" w:eastAsia="Times New Roman" w:hAnsi="Arial" w:cs="Arial"/>
          <w:color w:val="000000"/>
          <w:sz w:val="20"/>
          <w:szCs w:val="20"/>
          <w:lang w:eastAsia="ru-RU"/>
        </w:rPr>
        <w:br/>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b/>
          <w:bCs/>
          <w:color w:val="000080"/>
          <w:sz w:val="20"/>
          <w:szCs w:val="20"/>
          <w:lang w:eastAsia="ru-RU"/>
        </w:rPr>
        <w:t>Принят</w:t>
      </w:r>
      <w:proofErr w:type="gramEnd"/>
      <w:r w:rsidRPr="004D2FB7">
        <w:rPr>
          <w:rFonts w:ascii="Arial" w:eastAsia="Times New Roman" w:hAnsi="Arial" w:cs="Arial"/>
          <w:b/>
          <w:bCs/>
          <w:color w:val="000080"/>
          <w:sz w:val="20"/>
          <w:szCs w:val="20"/>
          <w:lang w:eastAsia="ru-RU"/>
        </w:rPr>
        <w:t xml:space="preserve"> Государственной Думой 26 февраля 2006 года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b/>
          <w:bCs/>
          <w:color w:val="000080"/>
          <w:sz w:val="20"/>
          <w:szCs w:val="20"/>
          <w:lang w:eastAsia="ru-RU"/>
        </w:rPr>
        <w:t>Одобрен</w:t>
      </w:r>
      <w:proofErr w:type="gramEnd"/>
      <w:r w:rsidRPr="004D2FB7">
        <w:rPr>
          <w:rFonts w:ascii="Arial" w:eastAsia="Times New Roman" w:hAnsi="Arial" w:cs="Arial"/>
          <w:b/>
          <w:bCs/>
          <w:color w:val="000080"/>
          <w:sz w:val="20"/>
          <w:szCs w:val="20"/>
          <w:lang w:eastAsia="ru-RU"/>
        </w:rPr>
        <w:t xml:space="preserve"> Советом Федерации 1 марта 2006 года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39"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настоящему Федеральному закону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40" w:anchor="block_8888"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преамбуле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w:t>
      </w:r>
      <w:r w:rsidRPr="004D2FB7">
        <w:rPr>
          <w:rFonts w:ascii="Arial" w:eastAsia="Times New Roman" w:hAnsi="Arial" w:cs="Arial"/>
          <w:color w:val="000000"/>
          <w:sz w:val="20"/>
          <w:szCs w:val="20"/>
          <w:lang w:eastAsia="ru-RU"/>
        </w:rPr>
        <w:t> Правовая основа противодействия терроризму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Правовую основу </w:t>
      </w:r>
      <w:hyperlink r:id="rId41" w:anchor="block_34" w:history="1">
        <w:r w:rsidRPr="004D2FB7">
          <w:rPr>
            <w:rFonts w:ascii="Arial" w:eastAsia="Times New Roman" w:hAnsi="Arial" w:cs="Arial"/>
            <w:color w:val="008000"/>
            <w:sz w:val="20"/>
            <w:szCs w:val="20"/>
            <w:lang w:eastAsia="ru-RU"/>
          </w:rPr>
          <w:t>противодействия терроризму</w:t>
        </w:r>
      </w:hyperlink>
      <w:r w:rsidRPr="004D2FB7">
        <w:rPr>
          <w:rFonts w:ascii="Arial" w:eastAsia="Times New Roman" w:hAnsi="Arial" w:cs="Arial"/>
          <w:color w:val="000000"/>
          <w:sz w:val="20"/>
          <w:szCs w:val="20"/>
          <w:lang w:eastAsia="ru-RU"/>
        </w:rPr>
        <w:t> составляют </w:t>
      </w:r>
      <w:hyperlink r:id="rId42" w:history="1">
        <w:r w:rsidRPr="004D2FB7">
          <w:rPr>
            <w:rFonts w:ascii="Arial" w:eastAsia="Times New Roman" w:hAnsi="Arial" w:cs="Arial"/>
            <w:color w:val="008000"/>
            <w:sz w:val="20"/>
            <w:szCs w:val="20"/>
            <w:lang w:eastAsia="ru-RU"/>
          </w:rPr>
          <w:t>Конституция</w:t>
        </w:r>
      </w:hyperlink>
      <w:r w:rsidRPr="004D2FB7">
        <w:rPr>
          <w:rFonts w:ascii="Arial" w:eastAsia="Times New Roman" w:hAnsi="Arial" w:cs="Arial"/>
          <w:color w:val="000000"/>
          <w:sz w:val="20"/>
          <w:szCs w:val="20"/>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43" w:anchor="block_1"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w:t>
      </w:r>
      <w:r w:rsidRPr="004D2FB7">
        <w:rPr>
          <w:rFonts w:ascii="Arial" w:eastAsia="Times New Roman" w:hAnsi="Arial" w:cs="Arial"/>
          <w:color w:val="000000"/>
          <w:sz w:val="20"/>
          <w:szCs w:val="20"/>
          <w:lang w:eastAsia="ru-RU"/>
        </w:rPr>
        <w:t> Основные принципы противодействия терроризму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Противодействие терроризму в Российской Федерации основывается на следующих основных принципах:</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обеспечение и защита основных прав и свобод человека и гражданина;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законность;</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приоритет защиты прав и законных интересов лиц, подвергающихся террористической опасности;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неотвратимость наказания за осуществление </w:t>
      </w:r>
      <w:hyperlink r:id="rId44" w:anchor="block_32" w:history="1">
        <w:r w:rsidRPr="004D2FB7">
          <w:rPr>
            <w:rFonts w:ascii="Arial" w:eastAsia="Times New Roman" w:hAnsi="Arial" w:cs="Arial"/>
            <w:color w:val="008000"/>
            <w:sz w:val="20"/>
            <w:szCs w:val="20"/>
            <w:lang w:eastAsia="ru-RU"/>
          </w:rPr>
          <w:t>террористической деятельности</w:t>
        </w:r>
      </w:hyperlink>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7) приоритет мер предупреждения терроризма;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8) единоначалие в руководстве привлекаемыми силами и средствами при проведении </w:t>
      </w:r>
      <w:hyperlink r:id="rId45" w:anchor="block_35" w:history="1">
        <w:r w:rsidRPr="004D2FB7">
          <w:rPr>
            <w:rFonts w:ascii="Arial" w:eastAsia="Times New Roman" w:hAnsi="Arial" w:cs="Arial"/>
            <w:color w:val="008000"/>
            <w:sz w:val="20"/>
            <w:szCs w:val="20"/>
            <w:lang w:eastAsia="ru-RU"/>
          </w:rPr>
          <w:t>контртеррористических операций</w:t>
        </w:r>
      </w:hyperlink>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9) сочетание гласных и негласных методов </w:t>
      </w:r>
      <w:hyperlink r:id="rId46" w:anchor="block_34" w:history="1">
        <w:r w:rsidRPr="004D2FB7">
          <w:rPr>
            <w:rFonts w:ascii="Arial" w:eastAsia="Times New Roman" w:hAnsi="Arial" w:cs="Arial"/>
            <w:color w:val="008000"/>
            <w:sz w:val="20"/>
            <w:szCs w:val="20"/>
            <w:lang w:eastAsia="ru-RU"/>
          </w:rPr>
          <w:t>противодействия терроризму</w:t>
        </w:r>
      </w:hyperlink>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11) недопустимость политических уступок террористам;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12) минимизация и (или) ликвидация последствий проявлений терроризма;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13) соразмерность мер противодействия терроризму степени террористической опасности.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47" w:anchor="block_2"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3.</w:t>
      </w:r>
      <w:r w:rsidRPr="004D2FB7">
        <w:rPr>
          <w:rFonts w:ascii="Arial" w:eastAsia="Times New Roman" w:hAnsi="Arial" w:cs="Arial"/>
          <w:color w:val="000000"/>
          <w:sz w:val="20"/>
          <w:szCs w:val="20"/>
          <w:lang w:eastAsia="ru-RU"/>
        </w:rPr>
        <w:t> Основные понятия</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настоящем Федеральном законе используются следующие основные понятия:</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w:t>
      </w:r>
      <w:r w:rsidRPr="004D2FB7">
        <w:rPr>
          <w:rFonts w:ascii="Arial" w:eastAsia="Times New Roman" w:hAnsi="Arial" w:cs="Arial"/>
          <w:b/>
          <w:bCs/>
          <w:color w:val="000080"/>
          <w:sz w:val="20"/>
          <w:szCs w:val="20"/>
          <w:lang w:eastAsia="ru-RU"/>
        </w:rPr>
        <w:t>терроризм</w:t>
      </w:r>
      <w:r w:rsidRPr="004D2FB7">
        <w:rPr>
          <w:rFonts w:ascii="Arial" w:eastAsia="Times New Roman" w:hAnsi="Arial" w:cs="Arial"/>
          <w:color w:val="000000"/>
          <w:sz w:val="20"/>
          <w:szCs w:val="20"/>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w:t>
      </w:r>
      <w:r w:rsidRPr="004D2FB7">
        <w:rPr>
          <w:rFonts w:ascii="Arial" w:eastAsia="Times New Roman" w:hAnsi="Arial" w:cs="Arial"/>
          <w:b/>
          <w:bCs/>
          <w:color w:val="000080"/>
          <w:sz w:val="20"/>
          <w:szCs w:val="20"/>
          <w:lang w:eastAsia="ru-RU"/>
        </w:rPr>
        <w:t>террористическая деятельность</w:t>
      </w:r>
      <w:r w:rsidRPr="004D2FB7">
        <w:rPr>
          <w:rFonts w:ascii="Arial" w:eastAsia="Times New Roman" w:hAnsi="Arial" w:cs="Arial"/>
          <w:color w:val="000000"/>
          <w:sz w:val="20"/>
          <w:szCs w:val="20"/>
          <w:lang w:eastAsia="ru-RU"/>
        </w:rPr>
        <w:t> - деятельность, включающая в себя:</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организацию, планирование, подготовку, финансирование и реализацию террористического акта;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подстрекательство к террористическому акту;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г) вербовку, вооружение, обучение и использование террористов;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д) информационное или иное пособничество в планировании, подготовке или реализации террористического акта;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D2FB7" w:rsidRPr="004D2FB7" w:rsidRDefault="004D2FB7" w:rsidP="004D2FB7">
      <w:pPr>
        <w:shd w:val="clear" w:color="auto" w:fill="FFFFFF"/>
        <w:spacing w:after="0" w:line="240" w:lineRule="auto"/>
        <w:jc w:val="both"/>
        <w:rPr>
          <w:rFonts w:ascii="Arial" w:eastAsia="Times New Roman" w:hAnsi="Arial" w:cs="Arial"/>
          <w:color w:val="000000"/>
          <w:sz w:val="18"/>
          <w:szCs w:val="18"/>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48" w:anchor="block_150000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27 июля 2006 г. N 153-ФЗ пункт 3 статьи 3 настоящего Федерального закона изложен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49" w:anchor="block_33"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jc w:val="both"/>
        <w:rPr>
          <w:rFonts w:ascii="Arial" w:eastAsia="Times New Roman" w:hAnsi="Arial" w:cs="Arial"/>
          <w:i/>
          <w:iCs/>
          <w:color w:val="800080"/>
          <w:sz w:val="18"/>
          <w:szCs w:val="18"/>
          <w:lang w:eastAsia="ru-RU"/>
        </w:rPr>
      </w:pP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w:t>
      </w:r>
      <w:r w:rsidRPr="004D2FB7">
        <w:rPr>
          <w:rFonts w:ascii="Arial" w:eastAsia="Times New Roman" w:hAnsi="Arial" w:cs="Arial"/>
          <w:b/>
          <w:bCs/>
          <w:color w:val="000080"/>
          <w:sz w:val="20"/>
          <w:szCs w:val="20"/>
          <w:lang w:eastAsia="ru-RU"/>
        </w:rPr>
        <w:t>террористический акт</w:t>
      </w:r>
      <w:r w:rsidRPr="004D2FB7">
        <w:rPr>
          <w:rFonts w:ascii="Arial" w:eastAsia="Times New Roman" w:hAnsi="Arial" w:cs="Arial"/>
          <w:color w:val="000000"/>
          <w:sz w:val="20"/>
          <w:szCs w:val="20"/>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50" w:anchor="block_11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23 июля 2013 г. N 208-ФЗ в пункт 4 статьи 3 настоящего Федерального закона внесены изменения, </w:t>
      </w:r>
      <w:hyperlink r:id="rId51" w:anchor="block_41" w:history="1">
        <w:r w:rsidRPr="004D2FB7">
          <w:rPr>
            <w:rFonts w:ascii="Arial" w:eastAsia="Times New Roman" w:hAnsi="Arial" w:cs="Arial"/>
            <w:i/>
            <w:iCs/>
            <w:color w:val="008000"/>
            <w:sz w:val="20"/>
            <w:szCs w:val="20"/>
            <w:lang w:eastAsia="ru-RU"/>
          </w:rPr>
          <w:t>вступающие в силу</w:t>
        </w:r>
      </w:hyperlink>
      <w:r w:rsidRPr="004D2FB7">
        <w:rPr>
          <w:rFonts w:ascii="Arial" w:eastAsia="Times New Roman" w:hAnsi="Arial" w:cs="Arial"/>
          <w:i/>
          <w:iCs/>
          <w:color w:val="800080"/>
          <w:sz w:val="20"/>
          <w:szCs w:val="20"/>
          <w:lang w:eastAsia="ru-RU"/>
        </w:rPr>
        <w:t> по истечении девяноста дней после дня </w:t>
      </w:r>
      <w:hyperlink r:id="rId52" w:history="1">
        <w:r w:rsidRPr="004D2FB7">
          <w:rPr>
            <w:rFonts w:ascii="Arial" w:eastAsia="Times New Roman" w:hAnsi="Arial" w:cs="Arial"/>
            <w:i/>
            <w:iCs/>
            <w:color w:val="008000"/>
            <w:sz w:val="20"/>
            <w:szCs w:val="20"/>
            <w:lang w:eastAsia="ru-RU"/>
          </w:rPr>
          <w:t>официального опубликования</w:t>
        </w:r>
      </w:hyperlink>
      <w:r w:rsidRPr="004D2FB7">
        <w:rPr>
          <w:rFonts w:ascii="Arial" w:eastAsia="Times New Roman" w:hAnsi="Arial" w:cs="Arial"/>
          <w:i/>
          <w:iCs/>
          <w:color w:val="800080"/>
          <w:sz w:val="20"/>
          <w:szCs w:val="20"/>
          <w:lang w:eastAsia="ru-RU"/>
        </w:rPr>
        <w:t> названного Федерального закона</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53" w:anchor="block_34"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w:t>
      </w:r>
      <w:r w:rsidRPr="004D2FB7">
        <w:rPr>
          <w:rFonts w:ascii="Arial" w:eastAsia="Times New Roman" w:hAnsi="Arial" w:cs="Arial"/>
          <w:b/>
          <w:bCs/>
          <w:color w:val="000080"/>
          <w:sz w:val="20"/>
          <w:szCs w:val="20"/>
          <w:lang w:eastAsia="ru-RU"/>
        </w:rPr>
        <w:t>противодействие терроризму</w:t>
      </w:r>
      <w:r w:rsidRPr="004D2FB7">
        <w:rPr>
          <w:rFonts w:ascii="Arial" w:eastAsia="Times New Roman" w:hAnsi="Arial" w:cs="Arial"/>
          <w:color w:val="000000"/>
          <w:sz w:val="20"/>
          <w:szCs w:val="20"/>
          <w:lang w:eastAsia="ru-RU"/>
        </w:rPr>
        <w:t xml:space="preserve"> - деятельность органов государственной власти и органов местного самоуправления, а также физических и юридических лиц </w:t>
      </w:r>
      <w:proofErr w:type="gramStart"/>
      <w:r w:rsidRPr="004D2FB7">
        <w:rPr>
          <w:rFonts w:ascii="Arial" w:eastAsia="Times New Roman" w:hAnsi="Arial" w:cs="Arial"/>
          <w:color w:val="000000"/>
          <w:sz w:val="20"/>
          <w:szCs w:val="20"/>
          <w:lang w:eastAsia="ru-RU"/>
        </w:rPr>
        <w:t>по</w:t>
      </w:r>
      <w:proofErr w:type="gramEnd"/>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б) выявлению, предупреждению, пресечению, раскрытию и расследованию террористического акта (борьба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минимизации и (или) ликвидации последствий проявлений терроризма;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w:t>
      </w:r>
      <w:r w:rsidRPr="004D2FB7">
        <w:rPr>
          <w:rFonts w:ascii="Arial" w:eastAsia="Times New Roman" w:hAnsi="Arial" w:cs="Arial"/>
          <w:b/>
          <w:bCs/>
          <w:color w:val="000080"/>
          <w:sz w:val="20"/>
          <w:szCs w:val="20"/>
          <w:lang w:eastAsia="ru-RU"/>
        </w:rPr>
        <w:t>контртеррористическая операция</w:t>
      </w:r>
      <w:r w:rsidRPr="004D2FB7">
        <w:rPr>
          <w:rFonts w:ascii="Arial" w:eastAsia="Times New Roman" w:hAnsi="Arial" w:cs="Arial"/>
          <w:color w:val="000000"/>
          <w:sz w:val="20"/>
          <w:szCs w:val="20"/>
          <w:lang w:eastAsia="ru-RU"/>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54" w:anchor="block_11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23 июля 2013 г. N 208-ФЗ статья 3 настоящего Федерального закона дополнена пунктом 6, </w:t>
      </w:r>
      <w:hyperlink r:id="rId55" w:anchor="block_41" w:history="1">
        <w:r w:rsidRPr="004D2FB7">
          <w:rPr>
            <w:rFonts w:ascii="Arial" w:eastAsia="Times New Roman" w:hAnsi="Arial" w:cs="Arial"/>
            <w:i/>
            <w:iCs/>
            <w:color w:val="008000"/>
            <w:sz w:val="20"/>
            <w:szCs w:val="20"/>
            <w:lang w:eastAsia="ru-RU"/>
          </w:rPr>
          <w:t>вступающим в силу</w:t>
        </w:r>
      </w:hyperlink>
      <w:r w:rsidRPr="004D2FB7">
        <w:rPr>
          <w:rFonts w:ascii="Arial" w:eastAsia="Times New Roman" w:hAnsi="Arial" w:cs="Arial"/>
          <w:i/>
          <w:iCs/>
          <w:color w:val="800080"/>
          <w:sz w:val="20"/>
          <w:szCs w:val="20"/>
          <w:lang w:eastAsia="ru-RU"/>
        </w:rPr>
        <w:t> по истечении девяноста дней после дня </w:t>
      </w:r>
      <w:hyperlink r:id="rId56" w:history="1">
        <w:r w:rsidRPr="004D2FB7">
          <w:rPr>
            <w:rFonts w:ascii="Arial" w:eastAsia="Times New Roman" w:hAnsi="Arial" w:cs="Arial"/>
            <w:i/>
            <w:iCs/>
            <w:color w:val="008000"/>
            <w:sz w:val="20"/>
            <w:szCs w:val="20"/>
            <w:lang w:eastAsia="ru-RU"/>
          </w:rPr>
          <w:t>официального опубликования</w:t>
        </w:r>
      </w:hyperlink>
      <w:r w:rsidRPr="004D2FB7">
        <w:rPr>
          <w:rFonts w:ascii="Arial" w:eastAsia="Times New Roman" w:hAnsi="Arial" w:cs="Arial"/>
          <w:i/>
          <w:iCs/>
          <w:color w:val="800080"/>
          <w:sz w:val="20"/>
          <w:szCs w:val="20"/>
          <w:lang w:eastAsia="ru-RU"/>
        </w:rPr>
        <w:t> названного Федерального закона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w:t>
      </w:r>
      <w:r w:rsidRPr="004D2FB7">
        <w:rPr>
          <w:rFonts w:ascii="Arial" w:eastAsia="Times New Roman" w:hAnsi="Arial" w:cs="Arial"/>
          <w:b/>
          <w:bCs/>
          <w:color w:val="000080"/>
          <w:sz w:val="20"/>
          <w:szCs w:val="20"/>
          <w:lang w:eastAsia="ru-RU"/>
        </w:rPr>
        <w:t>антитеррористическая защищенность объекта (территории)</w:t>
      </w:r>
      <w:r w:rsidRPr="004D2FB7">
        <w:rPr>
          <w:rFonts w:ascii="Arial" w:eastAsia="Times New Roman" w:hAnsi="Arial" w:cs="Arial"/>
          <w:color w:val="000000"/>
          <w:sz w:val="20"/>
          <w:szCs w:val="20"/>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57" w:anchor="block_3"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3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4.</w:t>
      </w:r>
      <w:r w:rsidRPr="004D2FB7">
        <w:rPr>
          <w:rFonts w:ascii="Arial" w:eastAsia="Times New Roman" w:hAnsi="Arial" w:cs="Arial"/>
          <w:color w:val="000000"/>
          <w:sz w:val="20"/>
          <w:szCs w:val="20"/>
          <w:lang w:eastAsia="ru-RU"/>
        </w:rPr>
        <w:t> Международное сотрудничество Российской Федерации в области борьбы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58" w:anchor="block_31" w:history="1">
        <w:r w:rsidRPr="004D2FB7">
          <w:rPr>
            <w:rFonts w:ascii="Arial" w:eastAsia="Times New Roman" w:hAnsi="Arial" w:cs="Arial"/>
            <w:color w:val="008000"/>
            <w:sz w:val="20"/>
            <w:szCs w:val="20"/>
            <w:lang w:eastAsia="ru-RU"/>
          </w:rPr>
          <w:t>терроризму</w:t>
        </w:r>
      </w:hyperlink>
      <w:r w:rsidRPr="004D2FB7">
        <w:rPr>
          <w:rFonts w:ascii="Arial" w:eastAsia="Times New Roman" w:hAnsi="Arial" w:cs="Arial"/>
          <w:color w:val="000000"/>
          <w:sz w:val="20"/>
          <w:szCs w:val="20"/>
          <w:lang w:eastAsia="ru-RU"/>
        </w:rPr>
        <w:t>, в соответствии с </w:t>
      </w:r>
      <w:hyperlink r:id="rId59" w:anchor="block_205" w:history="1">
        <w:r w:rsidRPr="004D2FB7">
          <w:rPr>
            <w:rFonts w:ascii="Arial" w:eastAsia="Times New Roman" w:hAnsi="Arial" w:cs="Arial"/>
            <w:color w:val="008000"/>
            <w:sz w:val="20"/>
            <w:szCs w:val="20"/>
            <w:lang w:eastAsia="ru-RU"/>
          </w:rPr>
          <w:t>законодательством</w:t>
        </w:r>
      </w:hyperlink>
      <w:r w:rsidRPr="004D2FB7">
        <w:rPr>
          <w:rFonts w:ascii="Arial" w:eastAsia="Times New Roman" w:hAnsi="Arial" w:cs="Arial"/>
          <w:color w:val="000000"/>
          <w:sz w:val="20"/>
          <w:szCs w:val="20"/>
          <w:lang w:eastAsia="ru-RU"/>
        </w:rPr>
        <w:t>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60" w:anchor="block_4"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4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5.</w:t>
      </w:r>
      <w:r w:rsidRPr="004D2FB7">
        <w:rPr>
          <w:rFonts w:ascii="Arial" w:eastAsia="Times New Roman" w:hAnsi="Arial" w:cs="Arial"/>
          <w:color w:val="000000"/>
          <w:sz w:val="20"/>
          <w:szCs w:val="20"/>
          <w:lang w:eastAsia="ru-RU"/>
        </w:rPr>
        <w:t> Организационные основы противодействия терроризму</w:t>
      </w:r>
    </w:p>
    <w:p w:rsidR="004D2FB7" w:rsidRPr="004D2FB7" w:rsidRDefault="004D2FB7" w:rsidP="004D2FB7">
      <w:pPr>
        <w:shd w:val="clear" w:color="auto" w:fill="FFFFFF"/>
        <w:spacing w:after="0" w:line="240" w:lineRule="auto"/>
        <w:jc w:val="both"/>
        <w:rPr>
          <w:rFonts w:ascii="Arial" w:eastAsia="Times New Roman" w:hAnsi="Arial" w:cs="Arial"/>
          <w:color w:val="000000"/>
          <w:sz w:val="18"/>
          <w:szCs w:val="18"/>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61" w:anchor="block_150000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27 июля 2006 г. N 153-ФЗ часть 1 статьи 5 настоящего Федерального закона изложена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62" w:anchor="block_51"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jc w:val="both"/>
        <w:rPr>
          <w:rFonts w:ascii="Arial" w:eastAsia="Times New Roman" w:hAnsi="Arial" w:cs="Arial"/>
          <w:i/>
          <w:iCs/>
          <w:color w:val="800080"/>
          <w:sz w:val="18"/>
          <w:szCs w:val="18"/>
          <w:lang w:eastAsia="ru-RU"/>
        </w:rPr>
      </w:pP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Президент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определяет основные направления государственной политики в области </w:t>
      </w:r>
      <w:hyperlink r:id="rId63" w:anchor="block_34" w:history="1">
        <w:r w:rsidRPr="004D2FB7">
          <w:rPr>
            <w:rFonts w:ascii="Arial" w:eastAsia="Times New Roman" w:hAnsi="Arial" w:cs="Arial"/>
            <w:color w:val="008000"/>
            <w:sz w:val="20"/>
            <w:szCs w:val="20"/>
            <w:lang w:eastAsia="ru-RU"/>
          </w:rPr>
          <w:t>противодействия терроризму</w:t>
        </w:r>
      </w:hyperlink>
      <w:r w:rsidRPr="004D2FB7">
        <w:rPr>
          <w:rFonts w:ascii="Arial" w:eastAsia="Times New Roman" w:hAnsi="Arial" w:cs="Arial"/>
          <w:color w:val="000000"/>
          <w:sz w:val="20"/>
          <w:szCs w:val="20"/>
          <w:lang w:eastAsia="ru-RU"/>
        </w:rPr>
        <w:t>;</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64" w:history="1">
        <w:r w:rsidRPr="004D2FB7">
          <w:rPr>
            <w:rFonts w:ascii="Arial" w:eastAsia="Times New Roman" w:hAnsi="Arial" w:cs="Arial"/>
            <w:i/>
            <w:iCs/>
            <w:color w:val="008000"/>
            <w:sz w:val="20"/>
            <w:szCs w:val="20"/>
            <w:u w:val="single"/>
            <w:lang w:eastAsia="ru-RU"/>
          </w:rPr>
          <w:t>Концепцию</w:t>
        </w:r>
      </w:hyperlink>
      <w:r w:rsidRPr="004D2FB7">
        <w:rPr>
          <w:rFonts w:ascii="Arial" w:eastAsia="Times New Roman" w:hAnsi="Arial" w:cs="Arial"/>
          <w:i/>
          <w:iCs/>
          <w:color w:val="800080"/>
          <w:sz w:val="20"/>
          <w:szCs w:val="20"/>
          <w:lang w:eastAsia="ru-RU"/>
        </w:rPr>
        <w:t> противодействия терроризму в РФ, утвержденную Президентом РФ 5 октября 2009 г.</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3) принимает решение в установленном порядке об использовании за пределами </w:t>
      </w:r>
      <w:proofErr w:type="gramStart"/>
      <w:r w:rsidRPr="004D2FB7">
        <w:rPr>
          <w:rFonts w:ascii="Arial" w:eastAsia="Times New Roman" w:hAnsi="Arial" w:cs="Arial"/>
          <w:color w:val="000000"/>
          <w:sz w:val="20"/>
          <w:szCs w:val="20"/>
          <w:lang w:eastAsia="ru-RU"/>
        </w:rPr>
        <w:t>территории Российской Федерации формирований Вооруженных Сил Российской Федерации</w:t>
      </w:r>
      <w:proofErr w:type="gramEnd"/>
      <w:r w:rsidRPr="004D2FB7">
        <w:rPr>
          <w:rFonts w:ascii="Arial" w:eastAsia="Times New Roman" w:hAnsi="Arial" w:cs="Arial"/>
          <w:color w:val="000000"/>
          <w:sz w:val="20"/>
          <w:szCs w:val="20"/>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Правительство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lastRenderedPageBreak/>
        <w:t>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65" w:history="1">
        <w:r w:rsidRPr="004D2FB7">
          <w:rPr>
            <w:rFonts w:ascii="Arial" w:eastAsia="Times New Roman" w:hAnsi="Arial" w:cs="Arial"/>
            <w:i/>
            <w:iCs/>
            <w:color w:val="008000"/>
            <w:sz w:val="20"/>
            <w:szCs w:val="20"/>
            <w:u w:val="single"/>
            <w:lang w:eastAsia="ru-RU"/>
          </w:rPr>
          <w:t>постановление</w:t>
        </w:r>
      </w:hyperlink>
      <w:r w:rsidRPr="004D2FB7">
        <w:rPr>
          <w:rFonts w:ascii="Arial" w:eastAsia="Times New Roman" w:hAnsi="Arial" w:cs="Arial"/>
          <w:i/>
          <w:iCs/>
          <w:color w:val="800080"/>
          <w:sz w:val="20"/>
          <w:szCs w:val="20"/>
          <w:lang w:eastAsia="ru-RU"/>
        </w:rPr>
        <w:t> Правительства РФ от 4 мая 2008 г. N 333</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66" w:anchor="block_12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23 июля 2013 г. N 208-ФЗ часть 2 статьи 5 настоящего Федерального закона дополнена пунктом 4, </w:t>
      </w:r>
      <w:hyperlink r:id="rId67" w:anchor="block_41" w:history="1">
        <w:r w:rsidRPr="004D2FB7">
          <w:rPr>
            <w:rFonts w:ascii="Arial" w:eastAsia="Times New Roman" w:hAnsi="Arial" w:cs="Arial"/>
            <w:i/>
            <w:iCs/>
            <w:color w:val="008000"/>
            <w:sz w:val="20"/>
            <w:szCs w:val="20"/>
            <w:lang w:eastAsia="ru-RU"/>
          </w:rPr>
          <w:t>вступающим в силу</w:t>
        </w:r>
      </w:hyperlink>
      <w:r w:rsidRPr="004D2FB7">
        <w:rPr>
          <w:rFonts w:ascii="Arial" w:eastAsia="Times New Roman" w:hAnsi="Arial" w:cs="Arial"/>
          <w:i/>
          <w:iCs/>
          <w:color w:val="800080"/>
          <w:sz w:val="20"/>
          <w:szCs w:val="20"/>
          <w:lang w:eastAsia="ru-RU"/>
        </w:rPr>
        <w:t> по истечении девяноста дней после дня </w:t>
      </w:r>
      <w:hyperlink r:id="rId68" w:history="1">
        <w:r w:rsidRPr="004D2FB7">
          <w:rPr>
            <w:rFonts w:ascii="Arial" w:eastAsia="Times New Roman" w:hAnsi="Arial" w:cs="Arial"/>
            <w:i/>
            <w:iCs/>
            <w:color w:val="008000"/>
            <w:sz w:val="20"/>
            <w:szCs w:val="20"/>
            <w:lang w:eastAsia="ru-RU"/>
          </w:rPr>
          <w:t>официального опубликования</w:t>
        </w:r>
      </w:hyperlink>
      <w:r w:rsidRPr="004D2FB7">
        <w:rPr>
          <w:rFonts w:ascii="Arial" w:eastAsia="Times New Roman" w:hAnsi="Arial" w:cs="Arial"/>
          <w:i/>
          <w:iCs/>
          <w:color w:val="800080"/>
          <w:sz w:val="20"/>
          <w:szCs w:val="20"/>
          <w:lang w:eastAsia="ru-RU"/>
        </w:rPr>
        <w:t> названного Федерального закона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устанавливает обязательные для выполнения требования к </w:t>
      </w:r>
      <w:hyperlink r:id="rId69" w:anchor="block_36" w:history="1">
        <w:r w:rsidRPr="004D2FB7">
          <w:rPr>
            <w:rFonts w:ascii="Arial" w:eastAsia="Times New Roman" w:hAnsi="Arial" w:cs="Arial"/>
            <w:color w:val="008000"/>
            <w:sz w:val="20"/>
            <w:szCs w:val="20"/>
            <w:lang w:eastAsia="ru-RU"/>
          </w:rPr>
          <w:t>антитеррористической защищенности объектов (территорий)</w:t>
        </w:r>
      </w:hyperlink>
      <w:r w:rsidRPr="004D2FB7">
        <w:rPr>
          <w:rFonts w:ascii="Arial" w:eastAsia="Times New Roman" w:hAnsi="Arial" w:cs="Arial"/>
          <w:color w:val="000000"/>
          <w:sz w:val="20"/>
          <w:szCs w:val="20"/>
          <w:lang w:eastAsia="ru-RU"/>
        </w:rPr>
        <w:t>, категории объектов (территорий), </w:t>
      </w:r>
      <w:hyperlink r:id="rId70" w:anchor="block_1000" w:history="1">
        <w:r w:rsidRPr="004D2FB7">
          <w:rPr>
            <w:rFonts w:ascii="Arial" w:eastAsia="Times New Roman" w:hAnsi="Arial" w:cs="Arial"/>
            <w:color w:val="008000"/>
            <w:sz w:val="20"/>
            <w:szCs w:val="20"/>
            <w:lang w:eastAsia="ru-RU"/>
          </w:rPr>
          <w:t>порядок</w:t>
        </w:r>
      </w:hyperlink>
      <w:r w:rsidRPr="004D2FB7">
        <w:rPr>
          <w:rFonts w:ascii="Arial" w:eastAsia="Times New Roman" w:hAnsi="Arial" w:cs="Arial"/>
          <w:color w:val="000000"/>
          <w:sz w:val="20"/>
          <w:szCs w:val="20"/>
          <w:lang w:eastAsia="ru-RU"/>
        </w:rPr>
        <w:t xml:space="preserve"> разработки указанных требований и </w:t>
      </w:r>
      <w:proofErr w:type="gramStart"/>
      <w:r w:rsidRPr="004D2FB7">
        <w:rPr>
          <w:rFonts w:ascii="Arial" w:eastAsia="Times New Roman" w:hAnsi="Arial" w:cs="Arial"/>
          <w:color w:val="000000"/>
          <w:sz w:val="20"/>
          <w:szCs w:val="20"/>
          <w:lang w:eastAsia="ru-RU"/>
        </w:rPr>
        <w:t>контроля за</w:t>
      </w:r>
      <w:proofErr w:type="gramEnd"/>
      <w:r w:rsidRPr="004D2FB7">
        <w:rPr>
          <w:rFonts w:ascii="Arial" w:eastAsia="Times New Roman" w:hAnsi="Arial" w:cs="Arial"/>
          <w:color w:val="000000"/>
          <w:sz w:val="20"/>
          <w:szCs w:val="20"/>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71" w:anchor="block_12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23 июля 2013 г. N 208-ФЗ статья 5 настоящего Федерального закона дополнена частью 3.1, </w:t>
      </w:r>
      <w:hyperlink r:id="rId72" w:anchor="block_41" w:history="1">
        <w:r w:rsidRPr="004D2FB7">
          <w:rPr>
            <w:rFonts w:ascii="Arial" w:eastAsia="Times New Roman" w:hAnsi="Arial" w:cs="Arial"/>
            <w:i/>
            <w:iCs/>
            <w:color w:val="008000"/>
            <w:sz w:val="20"/>
            <w:szCs w:val="20"/>
            <w:lang w:eastAsia="ru-RU"/>
          </w:rPr>
          <w:t>вступающей в силу</w:t>
        </w:r>
      </w:hyperlink>
      <w:r w:rsidRPr="004D2FB7">
        <w:rPr>
          <w:rFonts w:ascii="Arial" w:eastAsia="Times New Roman" w:hAnsi="Arial" w:cs="Arial"/>
          <w:i/>
          <w:iCs/>
          <w:color w:val="800080"/>
          <w:sz w:val="20"/>
          <w:szCs w:val="20"/>
          <w:lang w:eastAsia="ru-RU"/>
        </w:rPr>
        <w:t> по истечении девяноста дней после дня </w:t>
      </w:r>
      <w:hyperlink r:id="rId73" w:history="1">
        <w:r w:rsidRPr="004D2FB7">
          <w:rPr>
            <w:rFonts w:ascii="Arial" w:eastAsia="Times New Roman" w:hAnsi="Arial" w:cs="Arial"/>
            <w:i/>
            <w:iCs/>
            <w:color w:val="008000"/>
            <w:sz w:val="20"/>
            <w:szCs w:val="20"/>
            <w:lang w:eastAsia="ru-RU"/>
          </w:rPr>
          <w:t>официального опубликования</w:t>
        </w:r>
      </w:hyperlink>
      <w:r w:rsidRPr="004D2FB7">
        <w:rPr>
          <w:rFonts w:ascii="Arial" w:eastAsia="Times New Roman" w:hAnsi="Arial" w:cs="Arial"/>
          <w:i/>
          <w:iCs/>
          <w:color w:val="800080"/>
          <w:sz w:val="20"/>
          <w:szCs w:val="20"/>
          <w:lang w:eastAsia="ru-RU"/>
        </w:rPr>
        <w:t> названного Федерального закона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3.1. </w:t>
      </w:r>
      <w:proofErr w:type="gramStart"/>
      <w:r w:rsidRPr="004D2FB7">
        <w:rPr>
          <w:rFonts w:ascii="Arial" w:eastAsia="Times New Roman" w:hAnsi="Arial" w:cs="Arial"/>
          <w:color w:val="000000"/>
          <w:sz w:val="20"/>
          <w:szCs w:val="20"/>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4D2FB7">
        <w:rPr>
          <w:rFonts w:ascii="Arial" w:eastAsia="Times New Roman" w:hAnsi="Arial" w:cs="Arial"/>
          <w:color w:val="000000"/>
          <w:sz w:val="20"/>
          <w:szCs w:val="20"/>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74" w:anchor="block_7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 ноября 2013 г. N 302-ФЗ часть 4 статьи 5 настоящего Федерального закона изложена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75" w:anchor="block_54"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4D2FB7">
        <w:rPr>
          <w:rFonts w:ascii="Arial" w:eastAsia="Times New Roman" w:hAnsi="Arial" w:cs="Arial"/>
          <w:color w:val="000000"/>
          <w:sz w:val="20"/>
          <w:szCs w:val="20"/>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4D2FB7">
        <w:rPr>
          <w:rFonts w:ascii="Arial" w:eastAsia="Times New Roman" w:hAnsi="Arial" w:cs="Arial"/>
          <w:color w:val="000000"/>
          <w:sz w:val="20"/>
          <w:szCs w:val="20"/>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76" w:anchor="block_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статья 5 настоящего Федерального закона дополнена частью 5</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7" w:anchor="block_54" w:history="1">
        <w:r w:rsidRPr="004D2FB7">
          <w:rPr>
            <w:rFonts w:ascii="Arial" w:eastAsia="Times New Roman" w:hAnsi="Arial" w:cs="Arial"/>
            <w:color w:val="008000"/>
            <w:sz w:val="20"/>
            <w:szCs w:val="20"/>
            <w:lang w:eastAsia="ru-RU"/>
          </w:rPr>
          <w:t>частью 4</w:t>
        </w:r>
      </w:hyperlink>
      <w:r w:rsidRPr="004D2FB7">
        <w:rPr>
          <w:rFonts w:ascii="Arial" w:eastAsia="Times New Roman" w:hAnsi="Arial" w:cs="Arial"/>
          <w:color w:val="000000"/>
          <w:sz w:val="20"/>
          <w:szCs w:val="20"/>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4D2FB7">
        <w:rPr>
          <w:rFonts w:ascii="Arial" w:eastAsia="Times New Roman" w:hAnsi="Arial" w:cs="Arial"/>
          <w:color w:val="000000"/>
          <w:sz w:val="20"/>
          <w:szCs w:val="20"/>
          <w:lang w:eastAsia="ru-RU"/>
        </w:rPr>
        <w:t>гражданина</w:t>
      </w:r>
      <w:proofErr w:type="gramEnd"/>
      <w:r w:rsidRPr="004D2FB7">
        <w:rPr>
          <w:rFonts w:ascii="Arial" w:eastAsia="Times New Roman" w:hAnsi="Arial" w:cs="Arial"/>
          <w:color w:val="000000"/>
          <w:sz w:val="20"/>
          <w:szCs w:val="20"/>
          <w:lang w:eastAsia="ru-RU"/>
        </w:rPr>
        <w:t xml:space="preserve"> дополнительных мер по обеспечению безопасности личности, общества и государства. </w:t>
      </w:r>
      <w:hyperlink r:id="rId78" w:anchor="block_1000" w:history="1">
        <w:r w:rsidRPr="004D2FB7">
          <w:rPr>
            <w:rFonts w:ascii="Arial" w:eastAsia="Times New Roman" w:hAnsi="Arial" w:cs="Arial"/>
            <w:color w:val="008000"/>
            <w:sz w:val="20"/>
            <w:szCs w:val="20"/>
            <w:lang w:eastAsia="ru-RU"/>
          </w:rPr>
          <w:t>Порядок</w:t>
        </w:r>
      </w:hyperlink>
      <w:r w:rsidRPr="004D2FB7">
        <w:rPr>
          <w:rFonts w:ascii="Arial" w:eastAsia="Times New Roman" w:hAnsi="Arial" w:cs="Arial"/>
          <w:color w:val="000000"/>
          <w:sz w:val="20"/>
          <w:szCs w:val="20"/>
          <w:lang w:eastAsia="ru-RU"/>
        </w:rPr>
        <w:t>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79" w:anchor="block_5"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5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6.</w:t>
      </w:r>
      <w:r w:rsidRPr="004D2FB7">
        <w:rPr>
          <w:rFonts w:ascii="Arial" w:eastAsia="Times New Roman" w:hAnsi="Arial" w:cs="Arial"/>
          <w:color w:val="000000"/>
          <w:sz w:val="20"/>
          <w:szCs w:val="20"/>
          <w:lang w:eastAsia="ru-RU"/>
        </w:rPr>
        <w:t> Применение Вооруженных Сил Российской Федерации в борьбе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В борьбе с терроризмом Вооруженные Силы Российской Федерации могут применяться </w:t>
      </w:r>
      <w:proofErr w:type="gramStart"/>
      <w:r w:rsidRPr="004D2FB7">
        <w:rPr>
          <w:rFonts w:ascii="Arial" w:eastAsia="Times New Roman" w:hAnsi="Arial" w:cs="Arial"/>
          <w:color w:val="000000"/>
          <w:sz w:val="20"/>
          <w:szCs w:val="20"/>
          <w:lang w:eastAsia="ru-RU"/>
        </w:rPr>
        <w:t>для</w:t>
      </w:r>
      <w:proofErr w:type="gramEnd"/>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пресечения полетов воздушных судов, используемых для совершения </w:t>
      </w:r>
      <w:hyperlink r:id="rId80"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 либо захваченных террористами;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lastRenderedPageBreak/>
        <w:t>3) участия в проведении </w:t>
      </w:r>
      <w:hyperlink r:id="rId81" w:anchor="block_35" w:history="1">
        <w:r w:rsidRPr="004D2FB7">
          <w:rPr>
            <w:rFonts w:ascii="Arial" w:eastAsia="Times New Roman" w:hAnsi="Arial" w:cs="Arial"/>
            <w:color w:val="008000"/>
            <w:sz w:val="20"/>
            <w:szCs w:val="20"/>
            <w:lang w:eastAsia="ru-RU"/>
          </w:rPr>
          <w:t>контртеррористической операции</w:t>
        </w:r>
      </w:hyperlink>
      <w:r w:rsidRPr="004D2FB7">
        <w:rPr>
          <w:rFonts w:ascii="Arial" w:eastAsia="Times New Roman" w:hAnsi="Arial" w:cs="Arial"/>
          <w:color w:val="000000"/>
          <w:sz w:val="20"/>
          <w:szCs w:val="20"/>
          <w:lang w:eastAsia="ru-RU"/>
        </w:rPr>
        <w:t> в порядке, предусмотренном настоящим Федеральным законом;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пресечения международной </w:t>
      </w:r>
      <w:hyperlink r:id="rId82" w:anchor="block_32" w:history="1">
        <w:r w:rsidRPr="004D2FB7">
          <w:rPr>
            <w:rFonts w:ascii="Arial" w:eastAsia="Times New Roman" w:hAnsi="Arial" w:cs="Arial"/>
            <w:color w:val="008000"/>
            <w:sz w:val="20"/>
            <w:szCs w:val="20"/>
            <w:lang w:eastAsia="ru-RU"/>
          </w:rPr>
          <w:t>террористической деятельности</w:t>
        </w:r>
      </w:hyperlink>
      <w:r w:rsidRPr="004D2FB7">
        <w:rPr>
          <w:rFonts w:ascii="Arial" w:eastAsia="Times New Roman" w:hAnsi="Arial" w:cs="Arial"/>
          <w:color w:val="000000"/>
          <w:sz w:val="20"/>
          <w:szCs w:val="20"/>
          <w:lang w:eastAsia="ru-RU"/>
        </w:rPr>
        <w:t> за пределами территории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83" w:anchor="block_1000" w:history="1">
        <w:r w:rsidRPr="004D2FB7">
          <w:rPr>
            <w:rFonts w:ascii="Arial" w:eastAsia="Times New Roman" w:hAnsi="Arial" w:cs="Arial"/>
            <w:i/>
            <w:iCs/>
            <w:color w:val="008000"/>
            <w:sz w:val="20"/>
            <w:szCs w:val="20"/>
            <w:u w:val="single"/>
            <w:lang w:eastAsia="ru-RU"/>
          </w:rPr>
          <w:t>Положение</w:t>
        </w:r>
      </w:hyperlink>
      <w:r w:rsidRPr="004D2FB7">
        <w:rPr>
          <w:rFonts w:ascii="Arial" w:eastAsia="Times New Roman" w:hAnsi="Arial" w:cs="Arial"/>
          <w:i/>
          <w:iCs/>
          <w:color w:val="800080"/>
          <w:sz w:val="20"/>
          <w:szCs w:val="20"/>
          <w:lang w:eastAsia="ru-RU"/>
        </w:rPr>
        <w:t>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84" w:anchor="block_2000" w:history="1">
        <w:r w:rsidRPr="004D2FB7">
          <w:rPr>
            <w:rFonts w:ascii="Arial" w:eastAsia="Times New Roman" w:hAnsi="Arial" w:cs="Arial"/>
            <w:i/>
            <w:iCs/>
            <w:color w:val="008000"/>
            <w:sz w:val="20"/>
            <w:szCs w:val="20"/>
            <w:u w:val="single"/>
            <w:lang w:eastAsia="ru-RU"/>
          </w:rPr>
          <w:t>Положение</w:t>
        </w:r>
      </w:hyperlink>
      <w:r w:rsidRPr="004D2FB7">
        <w:rPr>
          <w:rFonts w:ascii="Arial" w:eastAsia="Times New Roman" w:hAnsi="Arial" w:cs="Arial"/>
          <w:i/>
          <w:iCs/>
          <w:color w:val="800080"/>
          <w:sz w:val="20"/>
          <w:szCs w:val="20"/>
          <w:lang w:eastAsia="ru-RU"/>
        </w:rPr>
        <w:t>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85" w:anchor="block_3000" w:history="1">
        <w:r w:rsidRPr="004D2FB7">
          <w:rPr>
            <w:rFonts w:ascii="Arial" w:eastAsia="Times New Roman" w:hAnsi="Arial" w:cs="Arial"/>
            <w:i/>
            <w:iCs/>
            <w:color w:val="008000"/>
            <w:sz w:val="20"/>
            <w:szCs w:val="20"/>
            <w:u w:val="single"/>
            <w:lang w:eastAsia="ru-RU"/>
          </w:rPr>
          <w:t>Положение</w:t>
        </w:r>
      </w:hyperlink>
      <w:r w:rsidRPr="004D2FB7">
        <w:rPr>
          <w:rFonts w:ascii="Arial" w:eastAsia="Times New Roman" w:hAnsi="Arial" w:cs="Arial"/>
          <w:i/>
          <w:iCs/>
          <w:color w:val="800080"/>
          <w:sz w:val="20"/>
          <w:szCs w:val="20"/>
          <w:lang w:eastAsia="ru-RU"/>
        </w:rPr>
        <w:t> о применении Вооруженными Силами РФ оружия, боевой техники и специальных сре</w:t>
      </w:r>
      <w:proofErr w:type="gramStart"/>
      <w:r w:rsidRPr="004D2FB7">
        <w:rPr>
          <w:rFonts w:ascii="Arial" w:eastAsia="Times New Roman" w:hAnsi="Arial" w:cs="Arial"/>
          <w:i/>
          <w:iCs/>
          <w:color w:val="800080"/>
          <w:sz w:val="20"/>
          <w:szCs w:val="20"/>
          <w:lang w:eastAsia="ru-RU"/>
        </w:rPr>
        <w:t>дств пр</w:t>
      </w:r>
      <w:proofErr w:type="gramEnd"/>
      <w:r w:rsidRPr="004D2FB7">
        <w:rPr>
          <w:rFonts w:ascii="Arial" w:eastAsia="Times New Roman" w:hAnsi="Arial" w:cs="Arial"/>
          <w:i/>
          <w:iCs/>
          <w:color w:val="800080"/>
          <w:sz w:val="20"/>
          <w:szCs w:val="20"/>
          <w:lang w:eastAsia="ru-RU"/>
        </w:rPr>
        <w:t>и участии в проведении контртеррористической операции, утвержденные </w:t>
      </w:r>
      <w:proofErr w:type="spellStart"/>
      <w:r w:rsidRPr="004D2FB7">
        <w:rPr>
          <w:rFonts w:ascii="Arial" w:eastAsia="Times New Roman" w:hAnsi="Arial" w:cs="Arial"/>
          <w:i/>
          <w:iCs/>
          <w:color w:val="800080"/>
          <w:sz w:val="20"/>
          <w:szCs w:val="20"/>
          <w:lang w:eastAsia="ru-RU"/>
        </w:rPr>
        <w:fldChar w:fldCharType="begin"/>
      </w:r>
      <w:r w:rsidRPr="004D2FB7">
        <w:rPr>
          <w:rFonts w:ascii="Arial" w:eastAsia="Times New Roman" w:hAnsi="Arial" w:cs="Arial"/>
          <w:i/>
          <w:iCs/>
          <w:color w:val="800080"/>
          <w:sz w:val="20"/>
          <w:szCs w:val="20"/>
          <w:lang w:eastAsia="ru-RU"/>
        </w:rPr>
        <w:instrText xml:space="preserve"> HYPERLINK "http://base.garant.ru/12153950/" </w:instrText>
      </w:r>
      <w:r w:rsidRPr="004D2FB7">
        <w:rPr>
          <w:rFonts w:ascii="Arial" w:eastAsia="Times New Roman" w:hAnsi="Arial" w:cs="Arial"/>
          <w:i/>
          <w:iCs/>
          <w:color w:val="800080"/>
          <w:sz w:val="20"/>
          <w:szCs w:val="20"/>
          <w:lang w:eastAsia="ru-RU"/>
        </w:rPr>
        <w:fldChar w:fldCharType="separate"/>
      </w:r>
      <w:r w:rsidRPr="004D2FB7">
        <w:rPr>
          <w:rFonts w:ascii="Arial" w:eastAsia="Times New Roman" w:hAnsi="Arial" w:cs="Arial"/>
          <w:i/>
          <w:iCs/>
          <w:color w:val="008000"/>
          <w:sz w:val="20"/>
          <w:szCs w:val="20"/>
          <w:u w:val="single"/>
          <w:lang w:eastAsia="ru-RU"/>
        </w:rPr>
        <w:t>постановлением</w:t>
      </w:r>
      <w:r w:rsidRPr="004D2FB7">
        <w:rPr>
          <w:rFonts w:ascii="Arial" w:eastAsia="Times New Roman" w:hAnsi="Arial" w:cs="Arial"/>
          <w:i/>
          <w:iCs/>
          <w:color w:val="800080"/>
          <w:sz w:val="20"/>
          <w:szCs w:val="20"/>
          <w:lang w:eastAsia="ru-RU"/>
        </w:rPr>
        <w:fldChar w:fldCharType="end"/>
      </w:r>
      <w:r w:rsidRPr="004D2FB7">
        <w:rPr>
          <w:rFonts w:ascii="Arial" w:eastAsia="Times New Roman" w:hAnsi="Arial" w:cs="Arial"/>
          <w:i/>
          <w:iCs/>
          <w:color w:val="800080"/>
          <w:sz w:val="20"/>
          <w:szCs w:val="20"/>
          <w:lang w:eastAsia="ru-RU"/>
        </w:rPr>
        <w:t>Правительства</w:t>
      </w:r>
      <w:proofErr w:type="spellEnd"/>
      <w:r w:rsidRPr="004D2FB7">
        <w:rPr>
          <w:rFonts w:ascii="Arial" w:eastAsia="Times New Roman" w:hAnsi="Arial" w:cs="Arial"/>
          <w:i/>
          <w:iCs/>
          <w:color w:val="800080"/>
          <w:sz w:val="20"/>
          <w:szCs w:val="20"/>
          <w:lang w:eastAsia="ru-RU"/>
        </w:rPr>
        <w:t xml:space="preserve"> РФ от 6 июня 2007 г. N 352</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86" w:anchor="block_6"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6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7.</w:t>
      </w:r>
      <w:r w:rsidRPr="004D2FB7">
        <w:rPr>
          <w:rFonts w:ascii="Arial" w:eastAsia="Times New Roman" w:hAnsi="Arial" w:cs="Arial"/>
          <w:color w:val="000000"/>
          <w:sz w:val="20"/>
          <w:szCs w:val="20"/>
          <w:lang w:eastAsia="ru-RU"/>
        </w:rPr>
        <w:t> Пресечение террористических актов в воздушной среде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В случае</w:t>
      </w:r>
      <w:proofErr w:type="gramStart"/>
      <w:r w:rsidRPr="004D2FB7">
        <w:rPr>
          <w:rFonts w:ascii="Arial" w:eastAsia="Times New Roman" w:hAnsi="Arial" w:cs="Arial"/>
          <w:color w:val="000000"/>
          <w:sz w:val="20"/>
          <w:szCs w:val="20"/>
          <w:lang w:eastAsia="ru-RU"/>
        </w:rPr>
        <w:t>,</w:t>
      </w:r>
      <w:proofErr w:type="gramEnd"/>
      <w:r w:rsidRPr="004D2FB7">
        <w:rPr>
          <w:rFonts w:ascii="Arial" w:eastAsia="Times New Roman" w:hAnsi="Arial" w:cs="Arial"/>
          <w:color w:val="000000"/>
          <w:sz w:val="20"/>
          <w:szCs w:val="20"/>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В случае</w:t>
      </w:r>
      <w:proofErr w:type="gramStart"/>
      <w:r w:rsidRPr="004D2FB7">
        <w:rPr>
          <w:rFonts w:ascii="Arial" w:eastAsia="Times New Roman" w:hAnsi="Arial" w:cs="Arial"/>
          <w:color w:val="000000"/>
          <w:sz w:val="20"/>
          <w:szCs w:val="20"/>
          <w:lang w:eastAsia="ru-RU"/>
        </w:rPr>
        <w:t>,</w:t>
      </w:r>
      <w:proofErr w:type="gramEnd"/>
      <w:r w:rsidRPr="004D2FB7">
        <w:rPr>
          <w:rFonts w:ascii="Arial" w:eastAsia="Times New Roman" w:hAnsi="Arial" w:cs="Arial"/>
          <w:color w:val="000000"/>
          <w:sz w:val="20"/>
          <w:szCs w:val="20"/>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87" w:anchor="block_7"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7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8.</w:t>
      </w:r>
      <w:r w:rsidRPr="004D2FB7">
        <w:rPr>
          <w:rFonts w:ascii="Arial" w:eastAsia="Times New Roman" w:hAnsi="Arial" w:cs="Arial"/>
          <w:color w:val="000000"/>
          <w:sz w:val="20"/>
          <w:szCs w:val="20"/>
          <w:lang w:eastAsia="ru-RU"/>
        </w:rPr>
        <w:t>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1. </w:t>
      </w:r>
      <w:proofErr w:type="gramStart"/>
      <w:r w:rsidRPr="004D2FB7">
        <w:rPr>
          <w:rFonts w:ascii="Arial" w:eastAsia="Times New Roman" w:hAnsi="Arial" w:cs="Arial"/>
          <w:color w:val="000000"/>
          <w:sz w:val="20"/>
          <w:szCs w:val="20"/>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88"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В случае</w:t>
      </w:r>
      <w:proofErr w:type="gramStart"/>
      <w:r w:rsidRPr="004D2FB7">
        <w:rPr>
          <w:rFonts w:ascii="Arial" w:eastAsia="Times New Roman" w:hAnsi="Arial" w:cs="Arial"/>
          <w:color w:val="000000"/>
          <w:sz w:val="20"/>
          <w:szCs w:val="20"/>
          <w:lang w:eastAsia="ru-RU"/>
        </w:rPr>
        <w:t>,</w:t>
      </w:r>
      <w:proofErr w:type="gramEnd"/>
      <w:r w:rsidRPr="004D2FB7">
        <w:rPr>
          <w:rFonts w:ascii="Arial" w:eastAsia="Times New Roman" w:hAnsi="Arial" w:cs="Arial"/>
          <w:color w:val="000000"/>
          <w:sz w:val="20"/>
          <w:szCs w:val="20"/>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4D2FB7">
        <w:rPr>
          <w:rFonts w:ascii="Arial" w:eastAsia="Times New Roman" w:hAnsi="Arial" w:cs="Arial"/>
          <w:color w:val="000000"/>
          <w:sz w:val="20"/>
          <w:szCs w:val="20"/>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89" w:anchor="block_8"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8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9.</w:t>
      </w:r>
      <w:r w:rsidRPr="004D2FB7">
        <w:rPr>
          <w:rFonts w:ascii="Arial" w:eastAsia="Times New Roman" w:hAnsi="Arial" w:cs="Arial"/>
          <w:color w:val="000000"/>
          <w:sz w:val="20"/>
          <w:szCs w:val="20"/>
          <w:lang w:eastAsia="ru-RU"/>
        </w:rPr>
        <w:t> Участие Вооруженных Сил Российской Федерации в проведении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1. Подразделения и воинские части Вооруженных Сил Российской Федерации привлекаются для участия в </w:t>
      </w:r>
      <w:proofErr w:type="spellStart"/>
      <w:r w:rsidRPr="004D2FB7">
        <w:rPr>
          <w:rFonts w:ascii="Arial" w:eastAsia="Times New Roman" w:hAnsi="Arial" w:cs="Arial"/>
          <w:color w:val="000000"/>
          <w:sz w:val="20"/>
          <w:szCs w:val="20"/>
          <w:lang w:eastAsia="ru-RU"/>
        </w:rPr>
        <w:t>проведении</w:t>
      </w:r>
      <w:hyperlink r:id="rId90" w:anchor="block_35" w:history="1">
        <w:r w:rsidRPr="004D2FB7">
          <w:rPr>
            <w:rFonts w:ascii="Arial" w:eastAsia="Times New Roman" w:hAnsi="Arial" w:cs="Arial"/>
            <w:color w:val="008000"/>
            <w:sz w:val="20"/>
            <w:szCs w:val="20"/>
            <w:lang w:eastAsia="ru-RU"/>
          </w:rPr>
          <w:t>контртеррористической</w:t>
        </w:r>
        <w:proofErr w:type="spellEnd"/>
        <w:r w:rsidRPr="004D2FB7">
          <w:rPr>
            <w:rFonts w:ascii="Arial" w:eastAsia="Times New Roman" w:hAnsi="Arial" w:cs="Arial"/>
            <w:color w:val="008000"/>
            <w:sz w:val="20"/>
            <w:szCs w:val="20"/>
            <w:lang w:eastAsia="ru-RU"/>
          </w:rPr>
          <w:t xml:space="preserve"> операции</w:t>
        </w:r>
      </w:hyperlink>
      <w:r w:rsidRPr="004D2FB7">
        <w:rPr>
          <w:rFonts w:ascii="Arial" w:eastAsia="Times New Roman" w:hAnsi="Arial" w:cs="Arial"/>
          <w:color w:val="000000"/>
          <w:sz w:val="20"/>
          <w:szCs w:val="20"/>
          <w:lang w:eastAsia="ru-RU"/>
        </w:rPr>
        <w:t> по решению руководителя контртеррористической операции в порядке, определяемом нормативными правовыми актами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lastRenderedPageBreak/>
        <w:t>См. </w:t>
      </w:r>
      <w:hyperlink r:id="rId91" w:anchor="block_9"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9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10.</w:t>
      </w:r>
      <w:r w:rsidRPr="004D2FB7">
        <w:rPr>
          <w:rFonts w:ascii="Arial" w:eastAsia="Times New Roman" w:hAnsi="Arial" w:cs="Arial"/>
          <w:color w:val="000000"/>
          <w:sz w:val="20"/>
          <w:szCs w:val="20"/>
          <w:lang w:eastAsia="ru-RU"/>
        </w:rPr>
        <w:t>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92" w:anchor="block_32" w:history="1">
        <w:r w:rsidRPr="004D2FB7">
          <w:rPr>
            <w:rFonts w:ascii="Arial" w:eastAsia="Times New Roman" w:hAnsi="Arial" w:cs="Arial"/>
            <w:color w:val="008000"/>
            <w:sz w:val="20"/>
            <w:szCs w:val="20"/>
            <w:lang w:eastAsia="ru-RU"/>
          </w:rPr>
          <w:t>террористической деятельности</w:t>
        </w:r>
      </w:hyperlink>
      <w:r w:rsidRPr="004D2FB7">
        <w:rPr>
          <w:rFonts w:ascii="Arial" w:eastAsia="Times New Roman" w:hAnsi="Arial" w:cs="Arial"/>
          <w:color w:val="000000"/>
          <w:sz w:val="20"/>
          <w:szCs w:val="20"/>
          <w:lang w:eastAsia="ru-RU"/>
        </w:rPr>
        <w:t> за пределами территории Российской Федерации посредством: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применения вооружения с территории Российской Федерации против находящихся за ее пределами террористов и (или) их баз;</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4D2FB7">
        <w:rPr>
          <w:rFonts w:ascii="Arial" w:eastAsia="Times New Roman" w:hAnsi="Arial" w:cs="Arial"/>
          <w:color w:val="000000"/>
          <w:sz w:val="20"/>
          <w:szCs w:val="20"/>
          <w:lang w:eastAsia="ru-RU"/>
        </w:rPr>
        <w:t>постановления Совета Федерации Федерального Собрания Российской Федерации</w:t>
      </w:r>
      <w:proofErr w:type="gramEnd"/>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w:t>
      </w:r>
      <w:hyperlink r:id="rId93" w:anchor="block_1500003" w:history="1">
        <w:r w:rsidRPr="004D2FB7">
          <w:rPr>
            <w:rFonts w:ascii="Arial" w:eastAsia="Times New Roman" w:hAnsi="Arial" w:cs="Arial"/>
            <w:color w:val="008000"/>
            <w:sz w:val="20"/>
            <w:szCs w:val="20"/>
            <w:lang w:eastAsia="ru-RU"/>
          </w:rPr>
          <w:t>Утратила силу</w:t>
        </w:r>
      </w:hyperlink>
      <w:r w:rsidRPr="004D2FB7">
        <w:rPr>
          <w:rFonts w:ascii="Arial" w:eastAsia="Times New Roman" w:hAnsi="Arial" w:cs="Arial"/>
          <w:color w:val="000000"/>
          <w:sz w:val="20"/>
          <w:szCs w:val="20"/>
          <w:lang w:eastAsia="ru-RU"/>
        </w:rPr>
        <w:t>.</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текст </w:t>
      </w:r>
      <w:hyperlink r:id="rId94" w:anchor="block_105" w:history="1">
        <w:r w:rsidRPr="004D2FB7">
          <w:rPr>
            <w:rFonts w:ascii="Arial" w:eastAsia="Times New Roman" w:hAnsi="Arial" w:cs="Arial"/>
            <w:i/>
            <w:iCs/>
            <w:color w:val="008000"/>
            <w:sz w:val="20"/>
            <w:szCs w:val="20"/>
            <w:lang w:eastAsia="ru-RU"/>
          </w:rPr>
          <w:t>части 5 статьи 10</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Решение об отзыве формирований Вооруженных Сил Российской Федерации принимается Президентом Российской Федерации в случае: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выполнения ими поставленных задач по пресечению международной террористической деятельности;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нецелесообразности их дальнейшего пребывания за пределами территории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95" w:anchor="block_10"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10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11.</w:t>
      </w:r>
      <w:r w:rsidRPr="004D2FB7">
        <w:rPr>
          <w:rFonts w:ascii="Arial" w:eastAsia="Times New Roman" w:hAnsi="Arial" w:cs="Arial"/>
          <w:color w:val="000000"/>
          <w:sz w:val="20"/>
          <w:szCs w:val="20"/>
          <w:lang w:eastAsia="ru-RU"/>
        </w:rPr>
        <w:t> Правовой режим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1. </w:t>
      </w:r>
      <w:proofErr w:type="gramStart"/>
      <w:r w:rsidRPr="004D2FB7">
        <w:rPr>
          <w:rFonts w:ascii="Arial" w:eastAsia="Times New Roman" w:hAnsi="Arial" w:cs="Arial"/>
          <w:color w:val="000000"/>
          <w:sz w:val="20"/>
          <w:szCs w:val="20"/>
          <w:lang w:eastAsia="ru-RU"/>
        </w:rPr>
        <w:t>В целях пресечения и раскрытия </w:t>
      </w:r>
      <w:hyperlink r:id="rId96"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97" w:anchor="block_122" w:history="1">
        <w:r w:rsidRPr="004D2FB7">
          <w:rPr>
            <w:rFonts w:ascii="Arial" w:eastAsia="Times New Roman" w:hAnsi="Arial" w:cs="Arial"/>
            <w:color w:val="008000"/>
            <w:sz w:val="20"/>
            <w:szCs w:val="20"/>
            <w:lang w:eastAsia="ru-RU"/>
          </w:rPr>
          <w:t>частью 2 статьи 12</w:t>
        </w:r>
      </w:hyperlink>
      <w:r w:rsidRPr="004D2FB7">
        <w:rPr>
          <w:rFonts w:ascii="Arial" w:eastAsia="Times New Roman" w:hAnsi="Arial" w:cs="Arial"/>
          <w:color w:val="000000"/>
          <w:sz w:val="20"/>
          <w:szCs w:val="20"/>
          <w:lang w:eastAsia="ru-RU"/>
        </w:rPr>
        <w:t> настоящего Федерального закона решение о проведении </w:t>
      </w:r>
      <w:hyperlink r:id="rId98" w:anchor="block_35" w:history="1">
        <w:r w:rsidRPr="004D2FB7">
          <w:rPr>
            <w:rFonts w:ascii="Arial" w:eastAsia="Times New Roman" w:hAnsi="Arial" w:cs="Arial"/>
            <w:color w:val="008000"/>
            <w:sz w:val="20"/>
            <w:szCs w:val="20"/>
            <w:lang w:eastAsia="ru-RU"/>
          </w:rPr>
          <w:t>контртеррористической операции</w:t>
        </w:r>
      </w:hyperlink>
      <w:r w:rsidRPr="004D2FB7">
        <w:rPr>
          <w:rFonts w:ascii="Arial" w:eastAsia="Times New Roman" w:hAnsi="Arial" w:cs="Arial"/>
          <w:color w:val="000000"/>
          <w:sz w:val="20"/>
          <w:szCs w:val="20"/>
          <w:lang w:eastAsia="ru-RU"/>
        </w:rPr>
        <w:t>, в пределах территории ее проведения может вводиться правовой режим контртеррористической операции на период ее проведения.</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удаление физических лиц с отдельных участков местности и объектов, а также отбуксировка транспортных средств;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4D2FB7">
        <w:rPr>
          <w:rFonts w:ascii="Arial" w:eastAsia="Times New Roman" w:hAnsi="Arial" w:cs="Arial"/>
          <w:color w:val="000000"/>
          <w:sz w:val="20"/>
          <w:szCs w:val="20"/>
          <w:lang w:eastAsia="ru-RU"/>
        </w:rPr>
        <w:t xml:space="preserve"> реальную угрозу жизни или здоровью людей. </w:t>
      </w:r>
      <w:hyperlink r:id="rId99" w:anchor="block_1000" w:history="1">
        <w:r w:rsidRPr="004D2FB7">
          <w:rPr>
            <w:rFonts w:ascii="Arial" w:eastAsia="Times New Roman" w:hAnsi="Arial" w:cs="Arial"/>
            <w:color w:val="008000"/>
            <w:sz w:val="20"/>
            <w:szCs w:val="20"/>
            <w:lang w:eastAsia="ru-RU"/>
          </w:rPr>
          <w:t>Порядок</w:t>
        </w:r>
      </w:hyperlink>
      <w:r w:rsidRPr="004D2FB7">
        <w:rPr>
          <w:rFonts w:ascii="Arial" w:eastAsia="Times New Roman" w:hAnsi="Arial" w:cs="Arial"/>
          <w:color w:val="000000"/>
          <w:sz w:val="20"/>
          <w:szCs w:val="20"/>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4D2FB7">
        <w:rPr>
          <w:rFonts w:ascii="Arial" w:eastAsia="Times New Roman" w:hAnsi="Arial" w:cs="Arial"/>
          <w:color w:val="000000"/>
          <w:sz w:val="20"/>
          <w:szCs w:val="20"/>
          <w:lang w:eastAsia="ru-RU"/>
        </w:rPr>
        <w:t>дств св</w:t>
      </w:r>
      <w:proofErr w:type="gramEnd"/>
      <w:r w:rsidRPr="004D2FB7">
        <w:rPr>
          <w:rFonts w:ascii="Arial" w:eastAsia="Times New Roman" w:hAnsi="Arial" w:cs="Arial"/>
          <w:color w:val="000000"/>
          <w:sz w:val="20"/>
          <w:szCs w:val="20"/>
          <w:lang w:eastAsia="ru-RU"/>
        </w:rPr>
        <w:t>язи;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9) введение карантина, проведение санитарно-противоэпидемических, ветеринарных и других карантинных мероприятий;</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10) ограничение движения транспортных средств и пешеходов на улицах, дорогах, отдельных участках местности и объектах;</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11) беспрепятственное проникновение лиц, проводящих </w:t>
      </w:r>
      <w:hyperlink r:id="rId100" w:anchor="block_35" w:history="1">
        <w:r w:rsidRPr="004D2FB7">
          <w:rPr>
            <w:rFonts w:ascii="Arial" w:eastAsia="Times New Roman" w:hAnsi="Arial" w:cs="Arial"/>
            <w:color w:val="008000"/>
            <w:sz w:val="20"/>
            <w:szCs w:val="20"/>
            <w:lang w:eastAsia="ru-RU"/>
          </w:rPr>
          <w:t>контртеррористическую операцию</w:t>
        </w:r>
      </w:hyperlink>
      <w:r w:rsidRPr="004D2FB7">
        <w:rPr>
          <w:rFonts w:ascii="Arial" w:eastAsia="Times New Roman" w:hAnsi="Arial" w:cs="Arial"/>
          <w:color w:val="000000"/>
          <w:sz w:val="20"/>
          <w:szCs w:val="20"/>
          <w:lang w:eastAsia="ru-RU"/>
        </w:rPr>
        <w:t>,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101" w:anchor="block_31" w:history="1">
        <w:r w:rsidRPr="004D2FB7">
          <w:rPr>
            <w:rFonts w:ascii="Arial" w:eastAsia="Times New Roman" w:hAnsi="Arial" w:cs="Arial"/>
            <w:color w:val="008000"/>
            <w:sz w:val="20"/>
            <w:szCs w:val="20"/>
            <w:lang w:eastAsia="ru-RU"/>
          </w:rPr>
          <w:t>терроризмом</w:t>
        </w:r>
      </w:hyperlink>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D2FB7" w:rsidRPr="004D2FB7" w:rsidRDefault="004D2FB7" w:rsidP="004D2FB7">
      <w:pPr>
        <w:shd w:val="clear" w:color="auto" w:fill="FFFFFF"/>
        <w:spacing w:after="0" w:line="240" w:lineRule="auto"/>
        <w:jc w:val="both"/>
        <w:rPr>
          <w:rFonts w:ascii="Arial" w:eastAsia="Times New Roman" w:hAnsi="Arial" w:cs="Arial"/>
          <w:color w:val="000000"/>
          <w:sz w:val="18"/>
          <w:szCs w:val="18"/>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02" w:anchor="block_1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22 декабря 2008 г. N 272-ФЗ часть 3 статьи 11 настоящего Федерального закона дополнена пунктом 14, </w:t>
      </w:r>
      <w:hyperlink r:id="rId103" w:anchor="block_1401" w:history="1">
        <w:r w:rsidRPr="004D2FB7">
          <w:rPr>
            <w:rFonts w:ascii="Arial" w:eastAsia="Times New Roman" w:hAnsi="Arial" w:cs="Arial"/>
            <w:i/>
            <w:iCs/>
            <w:color w:val="008000"/>
            <w:sz w:val="20"/>
            <w:szCs w:val="20"/>
            <w:lang w:eastAsia="ru-RU"/>
          </w:rPr>
          <w:t>вступающим в силу</w:t>
        </w:r>
      </w:hyperlink>
      <w:r w:rsidRPr="004D2FB7">
        <w:rPr>
          <w:rFonts w:ascii="Arial" w:eastAsia="Times New Roman" w:hAnsi="Arial" w:cs="Arial"/>
          <w:i/>
          <w:iCs/>
          <w:color w:val="800080"/>
          <w:sz w:val="20"/>
          <w:szCs w:val="20"/>
          <w:lang w:eastAsia="ru-RU"/>
        </w:rPr>
        <w:t> с 1 января 2010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18"/>
          <w:szCs w:val="18"/>
          <w:lang w:eastAsia="ru-RU"/>
        </w:rPr>
      </w:pP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14) ограничение или приостановление частной детективной и охранной деятельности.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04" w:anchor="block_1103" w:history="1">
        <w:r w:rsidRPr="004D2FB7">
          <w:rPr>
            <w:rFonts w:ascii="Arial" w:eastAsia="Times New Roman" w:hAnsi="Arial" w:cs="Arial"/>
            <w:color w:val="008000"/>
            <w:sz w:val="20"/>
            <w:szCs w:val="20"/>
            <w:lang w:eastAsia="ru-RU"/>
          </w:rPr>
          <w:t>частью 3</w:t>
        </w:r>
      </w:hyperlink>
      <w:r w:rsidRPr="004D2FB7">
        <w:rPr>
          <w:rFonts w:ascii="Arial" w:eastAsia="Times New Roman" w:hAnsi="Arial" w:cs="Arial"/>
          <w:color w:val="000000"/>
          <w:sz w:val="20"/>
          <w:szCs w:val="20"/>
          <w:lang w:eastAsia="ru-RU"/>
        </w:rPr>
        <w:t xml:space="preserve"> настоящей статьи, так и отдельные </w:t>
      </w:r>
      <w:proofErr w:type="gramStart"/>
      <w:r w:rsidRPr="004D2FB7">
        <w:rPr>
          <w:rFonts w:ascii="Arial" w:eastAsia="Times New Roman" w:hAnsi="Arial" w:cs="Arial"/>
          <w:color w:val="000000"/>
          <w:sz w:val="20"/>
          <w:szCs w:val="20"/>
          <w:lang w:eastAsia="ru-RU"/>
        </w:rPr>
        <w:t>меры</w:t>
      </w:r>
      <w:proofErr w:type="gramEnd"/>
      <w:r w:rsidRPr="004D2FB7">
        <w:rPr>
          <w:rFonts w:ascii="Arial" w:eastAsia="Times New Roman" w:hAnsi="Arial" w:cs="Arial"/>
          <w:color w:val="000000"/>
          <w:sz w:val="20"/>
          <w:szCs w:val="20"/>
          <w:lang w:eastAsia="ru-RU"/>
        </w:rPr>
        <w:t xml:space="preserve"> и временные ограничения.</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05" w:anchor="block_11"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11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12.</w:t>
      </w:r>
      <w:r w:rsidRPr="004D2FB7">
        <w:rPr>
          <w:rFonts w:ascii="Arial" w:eastAsia="Times New Roman" w:hAnsi="Arial" w:cs="Arial"/>
          <w:color w:val="000000"/>
          <w:sz w:val="20"/>
          <w:szCs w:val="20"/>
          <w:lang w:eastAsia="ru-RU"/>
        </w:rPr>
        <w:t> Условия проведения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Контртеррористическая операция проводится для пресечения </w:t>
      </w:r>
      <w:hyperlink r:id="rId106"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 если его пресечение иными силами или способами невозможно.</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2. </w:t>
      </w:r>
      <w:proofErr w:type="gramStart"/>
      <w:r w:rsidRPr="004D2FB7">
        <w:rPr>
          <w:rFonts w:ascii="Arial" w:eastAsia="Times New Roman" w:hAnsi="Arial" w:cs="Arial"/>
          <w:color w:val="000000"/>
          <w:sz w:val="20"/>
          <w:szCs w:val="20"/>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В случае</w:t>
      </w:r>
      <w:proofErr w:type="gramStart"/>
      <w:r w:rsidRPr="004D2FB7">
        <w:rPr>
          <w:rFonts w:ascii="Arial" w:eastAsia="Times New Roman" w:hAnsi="Arial" w:cs="Arial"/>
          <w:color w:val="000000"/>
          <w:sz w:val="20"/>
          <w:szCs w:val="20"/>
          <w:lang w:eastAsia="ru-RU"/>
        </w:rPr>
        <w:t>,</w:t>
      </w:r>
      <w:proofErr w:type="gramEnd"/>
      <w:r w:rsidRPr="004D2FB7">
        <w:rPr>
          <w:rFonts w:ascii="Arial" w:eastAsia="Times New Roman" w:hAnsi="Arial" w:cs="Arial"/>
          <w:color w:val="000000"/>
          <w:sz w:val="20"/>
          <w:szCs w:val="20"/>
          <w:lang w:eastAsia="ru-RU"/>
        </w:rPr>
        <w:t xml:space="preserve"> если для проведения </w:t>
      </w:r>
      <w:hyperlink r:id="rId107" w:anchor="block_35" w:history="1">
        <w:r w:rsidRPr="004D2FB7">
          <w:rPr>
            <w:rFonts w:ascii="Arial" w:eastAsia="Times New Roman" w:hAnsi="Arial" w:cs="Arial"/>
            <w:color w:val="008000"/>
            <w:sz w:val="20"/>
            <w:szCs w:val="20"/>
            <w:lang w:eastAsia="ru-RU"/>
          </w:rPr>
          <w:t>контртеррористической операции</w:t>
        </w:r>
      </w:hyperlink>
      <w:r w:rsidRPr="004D2FB7">
        <w:rPr>
          <w:rFonts w:ascii="Arial" w:eastAsia="Times New Roman" w:hAnsi="Arial" w:cs="Arial"/>
          <w:color w:val="000000"/>
          <w:sz w:val="20"/>
          <w:szCs w:val="20"/>
          <w:lang w:eastAsia="ru-RU"/>
        </w:rP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w:t>
      </w:r>
      <w:r w:rsidRPr="004D2FB7">
        <w:rPr>
          <w:rFonts w:ascii="Arial" w:eastAsia="Times New Roman" w:hAnsi="Arial" w:cs="Arial"/>
          <w:color w:val="000000"/>
          <w:sz w:val="20"/>
          <w:szCs w:val="20"/>
          <w:lang w:eastAsia="ru-RU"/>
        </w:rPr>
        <w:lastRenderedPageBreak/>
        <w:t>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08" w:anchor="block_12"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12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13.</w:t>
      </w:r>
      <w:r w:rsidRPr="004D2FB7">
        <w:rPr>
          <w:rFonts w:ascii="Arial" w:eastAsia="Times New Roman" w:hAnsi="Arial" w:cs="Arial"/>
          <w:color w:val="000000"/>
          <w:sz w:val="20"/>
          <w:szCs w:val="20"/>
          <w:lang w:eastAsia="ru-RU"/>
        </w:rPr>
        <w:t> Руководство контртеррористической операцией</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09" w:anchor="block_20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часть 1 статьи 13 настоящего Федерального закона изложена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0" w:anchor="block_131"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Лицо, принявшее в соответствии с </w:t>
      </w:r>
      <w:hyperlink r:id="rId111" w:anchor="block_122" w:history="1">
        <w:r w:rsidRPr="004D2FB7">
          <w:rPr>
            <w:rFonts w:ascii="Arial" w:eastAsia="Times New Roman" w:hAnsi="Arial" w:cs="Arial"/>
            <w:color w:val="008000"/>
            <w:sz w:val="20"/>
            <w:szCs w:val="20"/>
            <w:lang w:eastAsia="ru-RU"/>
          </w:rPr>
          <w:t>частью 2 статьи 12</w:t>
        </w:r>
      </w:hyperlink>
      <w:r w:rsidRPr="004D2FB7">
        <w:rPr>
          <w:rFonts w:ascii="Arial" w:eastAsia="Times New Roman" w:hAnsi="Arial" w:cs="Arial"/>
          <w:color w:val="000000"/>
          <w:sz w:val="20"/>
          <w:szCs w:val="20"/>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Руководитель контртеррористической операции: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2" w:anchor="block_202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в пункт 1 части 2 статьи 13 настоящего Федерального закона внесены изменения</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3" w:anchor="block_1321"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отдает распоряжения оперативному штабу о подготовке расчетов и предложений по проведению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4D2FB7">
        <w:rPr>
          <w:rFonts w:ascii="Arial" w:eastAsia="Times New Roman" w:hAnsi="Arial" w:cs="Arial"/>
          <w:color w:val="000000"/>
          <w:sz w:val="20"/>
          <w:szCs w:val="20"/>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4" w:anchor="block_202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в пункт 6 части 2 статьи 13 настоящего Федерального закона внесены изменения</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5" w:anchor="block_1326"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116" w:anchor="block_1103" w:history="1">
        <w:r w:rsidRPr="004D2FB7">
          <w:rPr>
            <w:rFonts w:ascii="Arial" w:eastAsia="Times New Roman" w:hAnsi="Arial" w:cs="Arial"/>
            <w:color w:val="008000"/>
            <w:sz w:val="20"/>
            <w:szCs w:val="20"/>
            <w:lang w:eastAsia="ru-RU"/>
          </w:rPr>
          <w:t>частью 3 статьи 11</w:t>
        </w:r>
      </w:hyperlink>
      <w:r w:rsidRPr="004D2FB7">
        <w:rPr>
          <w:rFonts w:ascii="Arial" w:eastAsia="Times New Roman" w:hAnsi="Arial" w:cs="Arial"/>
          <w:color w:val="000000"/>
          <w:sz w:val="20"/>
          <w:szCs w:val="20"/>
          <w:lang w:eastAsia="ru-RU"/>
        </w:rPr>
        <w:t> настоящего Федерального закона;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7" w:anchor="block_2023"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пункт 7 части 2 статьи 13 настоящего Федерального закона изложен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18" w:anchor="block_1327"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7) отдает боевое распоряжение (боевой приказ) о применении группировки сил и средств, создаваемой в соответствии со </w:t>
      </w:r>
      <w:hyperlink r:id="rId119" w:anchor="block_15" w:history="1">
        <w:r w:rsidRPr="004D2FB7">
          <w:rPr>
            <w:rFonts w:ascii="Arial" w:eastAsia="Times New Roman" w:hAnsi="Arial" w:cs="Arial"/>
            <w:color w:val="008000"/>
            <w:sz w:val="20"/>
            <w:szCs w:val="20"/>
            <w:lang w:eastAsia="ru-RU"/>
          </w:rPr>
          <w:t>статьей 15</w:t>
        </w:r>
      </w:hyperlink>
      <w:r w:rsidRPr="004D2FB7">
        <w:rPr>
          <w:rFonts w:ascii="Arial" w:eastAsia="Times New Roman" w:hAnsi="Arial" w:cs="Arial"/>
          <w:color w:val="000000"/>
          <w:sz w:val="20"/>
          <w:szCs w:val="20"/>
          <w:lang w:eastAsia="ru-RU"/>
        </w:rPr>
        <w:t>настоящего Федерального закона;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8) реализует иные полномочия по руководству контртеррористической операцией.</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20" w:anchor="block_13"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13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14.</w:t>
      </w:r>
      <w:r w:rsidRPr="004D2FB7">
        <w:rPr>
          <w:rFonts w:ascii="Arial" w:eastAsia="Times New Roman" w:hAnsi="Arial" w:cs="Arial"/>
          <w:color w:val="000000"/>
          <w:sz w:val="20"/>
          <w:szCs w:val="20"/>
          <w:lang w:eastAsia="ru-RU"/>
        </w:rPr>
        <w:t> Компетенция оперативного штаба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Руководитель оперативного штаба и его </w:t>
      </w:r>
      <w:hyperlink r:id="rId121" w:anchor="block_4000" w:history="1">
        <w:r w:rsidRPr="004D2FB7">
          <w:rPr>
            <w:rFonts w:ascii="Arial" w:eastAsia="Times New Roman" w:hAnsi="Arial" w:cs="Arial"/>
            <w:color w:val="008000"/>
            <w:sz w:val="20"/>
            <w:szCs w:val="20"/>
            <w:lang w:eastAsia="ru-RU"/>
          </w:rPr>
          <w:t>состав</w:t>
        </w:r>
      </w:hyperlink>
      <w:r w:rsidRPr="004D2FB7">
        <w:rPr>
          <w:rFonts w:ascii="Arial" w:eastAsia="Times New Roman" w:hAnsi="Arial" w:cs="Arial"/>
          <w:color w:val="000000"/>
          <w:sz w:val="20"/>
          <w:szCs w:val="20"/>
          <w:lang w:eastAsia="ru-RU"/>
        </w:rPr>
        <w:t> определяются в </w:t>
      </w:r>
      <w:hyperlink r:id="rId122" w:anchor="block_10" w:history="1">
        <w:r w:rsidRPr="004D2FB7">
          <w:rPr>
            <w:rFonts w:ascii="Arial" w:eastAsia="Times New Roman" w:hAnsi="Arial" w:cs="Arial"/>
            <w:color w:val="008000"/>
            <w:sz w:val="20"/>
            <w:szCs w:val="20"/>
            <w:lang w:eastAsia="ru-RU"/>
          </w:rPr>
          <w:t>порядке</w:t>
        </w:r>
      </w:hyperlink>
      <w:r w:rsidRPr="004D2FB7">
        <w:rPr>
          <w:rFonts w:ascii="Arial" w:eastAsia="Times New Roman" w:hAnsi="Arial" w:cs="Arial"/>
          <w:color w:val="000000"/>
          <w:sz w:val="20"/>
          <w:szCs w:val="20"/>
          <w:lang w:eastAsia="ru-RU"/>
        </w:rPr>
        <w:t>, установленном Президентом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Оперативный штаб:</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r:id="rId123"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подготавливает расчеты и предложения по проведению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4D2FB7">
        <w:rPr>
          <w:rFonts w:ascii="Arial" w:eastAsia="Times New Roman" w:hAnsi="Arial" w:cs="Arial"/>
          <w:color w:val="000000"/>
          <w:sz w:val="20"/>
          <w:szCs w:val="20"/>
          <w:lang w:eastAsia="ru-RU"/>
        </w:rPr>
        <w:t>контроль за</w:t>
      </w:r>
      <w:proofErr w:type="gramEnd"/>
      <w:r w:rsidRPr="004D2FB7">
        <w:rPr>
          <w:rFonts w:ascii="Arial" w:eastAsia="Times New Roman" w:hAnsi="Arial" w:cs="Arial"/>
          <w:color w:val="000000"/>
          <w:sz w:val="20"/>
          <w:szCs w:val="20"/>
          <w:lang w:eastAsia="ru-RU"/>
        </w:rPr>
        <w:t xml:space="preserve"> его исполнением;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организует взаимодействие привлекаемых для проведения контртеррористической операции сил и средств;</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24" w:anchor="block_3"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пункт 6 части 2 статьи 14 настоящего Федерального закона изложен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25" w:anchor="block_1426"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принимает другие меры по предотвращению террористического акта и минимизации его возможных последствий.</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26" w:anchor="block_14"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14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15.</w:t>
      </w:r>
      <w:r w:rsidRPr="004D2FB7">
        <w:rPr>
          <w:rFonts w:ascii="Arial" w:eastAsia="Times New Roman" w:hAnsi="Arial" w:cs="Arial"/>
          <w:color w:val="000000"/>
          <w:sz w:val="20"/>
          <w:szCs w:val="20"/>
          <w:lang w:eastAsia="ru-RU"/>
        </w:rPr>
        <w:t> Силы и средства, привлекаемые для проведения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3. </w:t>
      </w:r>
      <w:proofErr w:type="gramStart"/>
      <w:r w:rsidRPr="004D2FB7">
        <w:rPr>
          <w:rFonts w:ascii="Arial" w:eastAsia="Times New Roman" w:hAnsi="Arial" w:cs="Arial"/>
          <w:color w:val="000000"/>
          <w:sz w:val="20"/>
          <w:szCs w:val="20"/>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4D2FB7">
        <w:rPr>
          <w:rFonts w:ascii="Arial" w:eastAsia="Times New Roman" w:hAnsi="Arial" w:cs="Arial"/>
          <w:color w:val="000000"/>
          <w:sz w:val="20"/>
          <w:szCs w:val="20"/>
          <w:lang w:eastAsia="ru-RU"/>
        </w:rPr>
        <w:t xml:space="preserve">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4. </w:t>
      </w:r>
      <w:proofErr w:type="gramStart"/>
      <w:r w:rsidRPr="004D2FB7">
        <w:rPr>
          <w:rFonts w:ascii="Arial" w:eastAsia="Times New Roman" w:hAnsi="Arial" w:cs="Arial"/>
          <w:color w:val="000000"/>
          <w:sz w:val="20"/>
          <w:szCs w:val="20"/>
          <w:lang w:eastAsia="ru-RU"/>
        </w:rPr>
        <w:t>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127" w:anchor="block_153" w:history="1">
        <w:r w:rsidRPr="004D2FB7">
          <w:rPr>
            <w:rFonts w:ascii="Arial" w:eastAsia="Times New Roman" w:hAnsi="Arial" w:cs="Arial"/>
            <w:color w:val="008000"/>
            <w:sz w:val="20"/>
            <w:szCs w:val="20"/>
            <w:lang w:eastAsia="ru-RU"/>
          </w:rPr>
          <w:t>части 3</w:t>
        </w:r>
      </w:hyperlink>
      <w:r w:rsidRPr="004D2FB7">
        <w:rPr>
          <w:rFonts w:ascii="Arial" w:eastAsia="Times New Roman" w:hAnsi="Arial" w:cs="Arial"/>
          <w:color w:val="000000"/>
          <w:sz w:val="20"/>
          <w:szCs w:val="20"/>
          <w:lang w:eastAsia="ru-RU"/>
        </w:rPr>
        <w:t xml:space="preserve"> настоящей статьи, осуществляет </w:t>
      </w:r>
      <w:proofErr w:type="spellStart"/>
      <w:r w:rsidRPr="004D2FB7">
        <w:rPr>
          <w:rFonts w:ascii="Arial" w:eastAsia="Times New Roman" w:hAnsi="Arial" w:cs="Arial"/>
          <w:color w:val="000000"/>
          <w:sz w:val="20"/>
          <w:szCs w:val="20"/>
          <w:lang w:eastAsia="ru-RU"/>
        </w:rPr>
        <w:t>руководитель</w:t>
      </w:r>
      <w:hyperlink r:id="rId128" w:anchor="block_35" w:history="1">
        <w:r w:rsidRPr="004D2FB7">
          <w:rPr>
            <w:rFonts w:ascii="Arial" w:eastAsia="Times New Roman" w:hAnsi="Arial" w:cs="Arial"/>
            <w:color w:val="008000"/>
            <w:sz w:val="20"/>
            <w:szCs w:val="20"/>
            <w:lang w:eastAsia="ru-RU"/>
          </w:rPr>
          <w:t>контртеррористической</w:t>
        </w:r>
        <w:proofErr w:type="spellEnd"/>
        <w:r w:rsidRPr="004D2FB7">
          <w:rPr>
            <w:rFonts w:ascii="Arial" w:eastAsia="Times New Roman" w:hAnsi="Arial" w:cs="Arial"/>
            <w:color w:val="008000"/>
            <w:sz w:val="20"/>
            <w:szCs w:val="20"/>
            <w:lang w:eastAsia="ru-RU"/>
          </w:rPr>
          <w:t xml:space="preserve"> операции</w:t>
        </w:r>
      </w:hyperlink>
      <w:r w:rsidRPr="004D2FB7">
        <w:rPr>
          <w:rFonts w:ascii="Arial" w:eastAsia="Times New Roman" w:hAnsi="Arial" w:cs="Arial"/>
          <w:color w:val="000000"/>
          <w:sz w:val="20"/>
          <w:szCs w:val="20"/>
          <w:lang w:eastAsia="ru-RU"/>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roofErr w:type="gramEnd"/>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29" w:anchor="block_4"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часть 5 статьи 15 настоящего Федерального закона изложена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30" w:anchor="block_155"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Участвующие в контртеррористической операции подразделения федеральных органов исполнительной власти, указанных в </w:t>
      </w:r>
      <w:hyperlink r:id="rId131" w:anchor="block_153" w:history="1">
        <w:r w:rsidRPr="004D2FB7">
          <w:rPr>
            <w:rFonts w:ascii="Arial" w:eastAsia="Times New Roman" w:hAnsi="Arial" w:cs="Arial"/>
            <w:color w:val="008000"/>
            <w:sz w:val="20"/>
            <w:szCs w:val="20"/>
            <w:lang w:eastAsia="ru-RU"/>
          </w:rPr>
          <w:t>части 3</w:t>
        </w:r>
      </w:hyperlink>
      <w:r w:rsidRPr="004D2FB7">
        <w:rPr>
          <w:rFonts w:ascii="Arial" w:eastAsia="Times New Roman" w:hAnsi="Arial" w:cs="Arial"/>
          <w:color w:val="000000"/>
          <w:sz w:val="20"/>
          <w:szCs w:val="20"/>
          <w:lang w:eastAsia="ru-RU"/>
        </w:rPr>
        <w:t>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32" w:anchor="block_15"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15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16.</w:t>
      </w:r>
      <w:r w:rsidRPr="004D2FB7">
        <w:rPr>
          <w:rFonts w:ascii="Arial" w:eastAsia="Times New Roman" w:hAnsi="Arial" w:cs="Arial"/>
          <w:color w:val="000000"/>
          <w:sz w:val="20"/>
          <w:szCs w:val="20"/>
          <w:lang w:eastAsia="ru-RU"/>
        </w:rPr>
        <w:t> Ведение переговоров в ходе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В целях сохранения жизни и здоровья людей возможно ведение переговоров лицами, специально уполномоченными на то руководителем </w:t>
      </w:r>
      <w:hyperlink r:id="rId133" w:anchor="block_35" w:history="1">
        <w:r w:rsidRPr="004D2FB7">
          <w:rPr>
            <w:rFonts w:ascii="Arial" w:eastAsia="Times New Roman" w:hAnsi="Arial" w:cs="Arial"/>
            <w:color w:val="008000"/>
            <w:sz w:val="20"/>
            <w:szCs w:val="20"/>
            <w:lang w:eastAsia="ru-RU"/>
          </w:rPr>
          <w:t>контртеррористической операции</w:t>
        </w:r>
      </w:hyperlink>
      <w:r w:rsidRPr="004D2FB7">
        <w:rPr>
          <w:rFonts w:ascii="Arial" w:eastAsia="Times New Roman" w:hAnsi="Arial" w:cs="Arial"/>
          <w:color w:val="000000"/>
          <w:sz w:val="20"/>
          <w:szCs w:val="20"/>
          <w:lang w:eastAsia="ru-RU"/>
        </w:rPr>
        <w:t>.</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При ведении переговоров с террористами не должны рассматриваться выдвигаемые ими политические требования.</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34" w:anchor="block_16"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16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17.</w:t>
      </w:r>
      <w:r w:rsidRPr="004D2FB7">
        <w:rPr>
          <w:rFonts w:ascii="Arial" w:eastAsia="Times New Roman" w:hAnsi="Arial" w:cs="Arial"/>
          <w:color w:val="000000"/>
          <w:sz w:val="20"/>
          <w:szCs w:val="20"/>
          <w:lang w:eastAsia="ru-RU"/>
        </w:rPr>
        <w:t> Окончание контртеррористической операции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Контртеррористическая операция считается оконченной в случае, если </w:t>
      </w:r>
      <w:hyperlink r:id="rId135" w:anchor="block_33" w:history="1">
        <w:r w:rsidRPr="004D2FB7">
          <w:rPr>
            <w:rFonts w:ascii="Arial" w:eastAsia="Times New Roman" w:hAnsi="Arial" w:cs="Arial"/>
            <w:color w:val="008000"/>
            <w:sz w:val="20"/>
            <w:szCs w:val="20"/>
            <w:lang w:eastAsia="ru-RU"/>
          </w:rPr>
          <w:t>террористический акт</w:t>
        </w:r>
      </w:hyperlink>
      <w:r w:rsidRPr="004D2FB7">
        <w:rPr>
          <w:rFonts w:ascii="Arial" w:eastAsia="Times New Roman" w:hAnsi="Arial" w:cs="Arial"/>
          <w:color w:val="000000"/>
          <w:sz w:val="20"/>
          <w:szCs w:val="20"/>
          <w:lang w:eastAsia="ru-RU"/>
        </w:rPr>
        <w:t>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36" w:anchor="block_5"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 мая 2011 г. N 96-ФЗ часть 2 статьи 17 настоящего Федерального закона изложена в новой редакции</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37" w:anchor="block_172"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При наличии условий, указанных в </w:t>
      </w:r>
      <w:hyperlink r:id="rId138" w:anchor="block_171" w:history="1">
        <w:r w:rsidRPr="004D2FB7">
          <w:rPr>
            <w:rFonts w:ascii="Arial" w:eastAsia="Times New Roman" w:hAnsi="Arial" w:cs="Arial"/>
            <w:color w:val="008000"/>
            <w:sz w:val="20"/>
            <w:szCs w:val="20"/>
            <w:lang w:eastAsia="ru-RU"/>
          </w:rPr>
          <w:t>части 1</w:t>
        </w:r>
      </w:hyperlink>
      <w:r w:rsidRPr="004D2FB7">
        <w:rPr>
          <w:rFonts w:ascii="Arial" w:eastAsia="Times New Roman" w:hAnsi="Arial" w:cs="Arial"/>
          <w:color w:val="000000"/>
          <w:sz w:val="20"/>
          <w:szCs w:val="20"/>
          <w:lang w:eastAsia="ru-RU"/>
        </w:rPr>
        <w:t> настоящей статьи, руководитель контртеррористической операции объявляет контртеррористическую операцию оконченной.</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39" w:anchor="block_17"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17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Статья 18 настоящего Федерального закона </w:t>
      </w:r>
      <w:hyperlink r:id="rId140" w:anchor="block_272" w:history="1">
        <w:r w:rsidRPr="004D2FB7">
          <w:rPr>
            <w:rFonts w:ascii="Arial" w:eastAsia="Times New Roman" w:hAnsi="Arial" w:cs="Arial"/>
            <w:i/>
            <w:iCs/>
            <w:color w:val="008000"/>
            <w:sz w:val="20"/>
            <w:szCs w:val="20"/>
            <w:u w:val="single"/>
            <w:lang w:eastAsia="ru-RU"/>
          </w:rPr>
          <w:t>вступает в силу</w:t>
        </w:r>
      </w:hyperlink>
      <w:r w:rsidRPr="004D2FB7">
        <w:rPr>
          <w:rFonts w:ascii="Arial" w:eastAsia="Times New Roman" w:hAnsi="Arial" w:cs="Arial"/>
          <w:i/>
          <w:iCs/>
          <w:color w:val="800080"/>
          <w:sz w:val="20"/>
          <w:szCs w:val="20"/>
          <w:lang w:eastAsia="ru-RU"/>
        </w:rPr>
        <w:t> с 1 января 2007 г.</w:t>
      </w: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18</w:t>
      </w:r>
      <w:r w:rsidRPr="004D2FB7">
        <w:rPr>
          <w:rFonts w:ascii="Arial" w:eastAsia="Times New Roman" w:hAnsi="Arial" w:cs="Arial"/>
          <w:color w:val="000000"/>
          <w:sz w:val="20"/>
          <w:szCs w:val="20"/>
          <w:lang w:eastAsia="ru-RU"/>
        </w:rPr>
        <w:t>. Возмещение вреда, причиненного в результате террористического акта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41" w:anchor="block_72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 ноября 2013 г. N 302-ФЗ в часть 1 статьи 18 настоящего Федерального закона внесены изменения</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42" w:anchor="block_181"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lastRenderedPageBreak/>
        <w:t>1. Государство осуществляет в </w:t>
      </w:r>
      <w:hyperlink r:id="rId143" w:anchor="block_1000" w:history="1">
        <w:r w:rsidRPr="004D2FB7">
          <w:rPr>
            <w:rFonts w:ascii="Arial" w:eastAsia="Times New Roman" w:hAnsi="Arial" w:cs="Arial"/>
            <w:color w:val="008000"/>
            <w:sz w:val="20"/>
            <w:szCs w:val="20"/>
            <w:lang w:eastAsia="ru-RU"/>
          </w:rPr>
          <w:t>порядке</w:t>
        </w:r>
      </w:hyperlink>
      <w:r w:rsidRPr="004D2FB7">
        <w:rPr>
          <w:rFonts w:ascii="Arial" w:eastAsia="Times New Roman" w:hAnsi="Arial" w:cs="Arial"/>
          <w:color w:val="000000"/>
          <w:sz w:val="20"/>
          <w:szCs w:val="20"/>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44" w:anchor="block_72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 ноября 2013 г. N 302-ФЗ статья 18 настоящего Федерального закона дополнена частью 1.1</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1.1. </w:t>
      </w:r>
      <w:proofErr w:type="gramStart"/>
      <w:r w:rsidRPr="004D2FB7">
        <w:rPr>
          <w:rFonts w:ascii="Arial" w:eastAsia="Times New Roman" w:hAnsi="Arial" w:cs="Arial"/>
          <w:color w:val="000000"/>
          <w:sz w:val="20"/>
          <w:szCs w:val="20"/>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4D2FB7">
        <w:rPr>
          <w:rFonts w:ascii="Arial" w:eastAsia="Times New Roman" w:hAnsi="Arial" w:cs="Arial"/>
          <w:color w:val="000000"/>
          <w:sz w:val="20"/>
          <w:szCs w:val="20"/>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45" w:anchor="block_723"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 ноября 2013 г. N 302-ФЗ статья 18 настоящего Федерального закона дополнена частью 1.2</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1.2. </w:t>
      </w:r>
      <w:proofErr w:type="gramStart"/>
      <w:r w:rsidRPr="004D2FB7">
        <w:rPr>
          <w:rFonts w:ascii="Arial" w:eastAsia="Times New Roman" w:hAnsi="Arial" w:cs="Arial"/>
          <w:color w:val="000000"/>
          <w:sz w:val="20"/>
          <w:szCs w:val="20"/>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4D2FB7">
        <w:rPr>
          <w:rFonts w:ascii="Arial" w:eastAsia="Times New Roman" w:hAnsi="Arial" w:cs="Arial"/>
          <w:color w:val="000000"/>
          <w:sz w:val="20"/>
          <w:szCs w:val="20"/>
          <w:lang w:eastAsia="ru-RU"/>
        </w:rPr>
        <w:t>разыскной</w:t>
      </w:r>
      <w:proofErr w:type="spellEnd"/>
      <w:r w:rsidRPr="004D2FB7">
        <w:rPr>
          <w:rFonts w:ascii="Arial" w:eastAsia="Times New Roman" w:hAnsi="Arial" w:cs="Arial"/>
          <w:color w:val="000000"/>
          <w:sz w:val="20"/>
          <w:szCs w:val="20"/>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4D2FB7">
        <w:rPr>
          <w:rFonts w:ascii="Arial" w:eastAsia="Times New Roman" w:hAnsi="Arial" w:cs="Arial"/>
          <w:color w:val="000000"/>
          <w:sz w:val="20"/>
          <w:szCs w:val="20"/>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4D2FB7">
        <w:rPr>
          <w:rFonts w:ascii="Arial" w:eastAsia="Times New Roman" w:hAnsi="Arial" w:cs="Arial"/>
          <w:color w:val="000000"/>
          <w:sz w:val="20"/>
          <w:szCs w:val="20"/>
          <w:lang w:eastAsia="ru-RU"/>
        </w:rPr>
        <w:t>истребуемые</w:t>
      </w:r>
      <w:proofErr w:type="spellEnd"/>
      <w:r w:rsidRPr="004D2FB7">
        <w:rPr>
          <w:rFonts w:ascii="Arial" w:eastAsia="Times New Roman" w:hAnsi="Arial" w:cs="Arial"/>
          <w:color w:val="000000"/>
          <w:sz w:val="20"/>
          <w:szCs w:val="20"/>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4D2FB7">
        <w:rPr>
          <w:rFonts w:ascii="Arial" w:eastAsia="Times New Roman" w:hAnsi="Arial" w:cs="Arial"/>
          <w:color w:val="000000"/>
          <w:sz w:val="20"/>
          <w:szCs w:val="20"/>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146" w:anchor="block_1000" w:history="1">
        <w:r w:rsidRPr="004D2FB7">
          <w:rPr>
            <w:rFonts w:ascii="Arial" w:eastAsia="Times New Roman" w:hAnsi="Arial" w:cs="Arial"/>
            <w:color w:val="008000"/>
            <w:sz w:val="20"/>
            <w:szCs w:val="20"/>
            <w:lang w:eastAsia="ru-RU"/>
          </w:rPr>
          <w:t>порядке</w:t>
        </w:r>
      </w:hyperlink>
      <w:r w:rsidRPr="004D2FB7">
        <w:rPr>
          <w:rFonts w:ascii="Arial" w:eastAsia="Times New Roman" w:hAnsi="Arial" w:cs="Arial"/>
          <w:color w:val="000000"/>
          <w:sz w:val="20"/>
          <w:szCs w:val="20"/>
          <w:lang w:eastAsia="ru-RU"/>
        </w:rPr>
        <w:t>, установленном Правительством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47" w:anchor="block_18"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18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48" w:anchor="block_6"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8 ноября 2008 г. N 203-ФЗ в статью 19 настоящего Федерального закона внесены изменения, </w:t>
      </w:r>
      <w:hyperlink r:id="rId149" w:anchor="block_5" w:history="1">
        <w:r w:rsidRPr="004D2FB7">
          <w:rPr>
            <w:rFonts w:ascii="Arial" w:eastAsia="Times New Roman" w:hAnsi="Arial" w:cs="Arial"/>
            <w:i/>
            <w:iCs/>
            <w:color w:val="008000"/>
            <w:sz w:val="20"/>
            <w:szCs w:val="20"/>
            <w:lang w:eastAsia="ru-RU"/>
          </w:rPr>
          <w:t>вступающие в силу</w:t>
        </w:r>
      </w:hyperlink>
      <w:r w:rsidRPr="004D2FB7">
        <w:rPr>
          <w:rFonts w:ascii="Arial" w:eastAsia="Times New Roman" w:hAnsi="Arial" w:cs="Arial"/>
          <w:i/>
          <w:iCs/>
          <w:color w:val="800080"/>
          <w:sz w:val="20"/>
          <w:szCs w:val="20"/>
          <w:lang w:eastAsia="ru-RU"/>
        </w:rPr>
        <w:t> с 1 января 2009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50" w:anchor="block_19" w:history="1">
        <w:r w:rsidRPr="004D2FB7">
          <w:rPr>
            <w:rFonts w:ascii="Arial" w:eastAsia="Times New Roman" w:hAnsi="Arial" w:cs="Arial"/>
            <w:i/>
            <w:iCs/>
            <w:color w:val="008000"/>
            <w:sz w:val="20"/>
            <w:szCs w:val="20"/>
            <w:lang w:eastAsia="ru-RU"/>
          </w:rPr>
          <w:t>См. те</w:t>
        </w:r>
        <w:proofErr w:type="gramStart"/>
        <w:r w:rsidRPr="004D2FB7">
          <w:rPr>
            <w:rFonts w:ascii="Arial" w:eastAsia="Times New Roman" w:hAnsi="Arial" w:cs="Arial"/>
            <w:i/>
            <w:iCs/>
            <w:color w:val="008000"/>
            <w:sz w:val="20"/>
            <w:szCs w:val="20"/>
            <w:lang w:eastAsia="ru-RU"/>
          </w:rPr>
          <w:t>кст ст</w:t>
        </w:r>
        <w:proofErr w:type="gramEnd"/>
        <w:r w:rsidRPr="004D2FB7">
          <w:rPr>
            <w:rFonts w:ascii="Arial" w:eastAsia="Times New Roman" w:hAnsi="Arial" w:cs="Arial"/>
            <w:i/>
            <w:iCs/>
            <w:color w:val="008000"/>
            <w:sz w:val="20"/>
            <w:szCs w:val="20"/>
            <w:lang w:eastAsia="ru-RU"/>
          </w:rPr>
          <w:t>атьи в предыдущей редакции</w:t>
        </w:r>
      </w:hyperlink>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Статья 19 настоящего Федерального закона </w:t>
      </w:r>
      <w:hyperlink r:id="rId151" w:anchor="block_272" w:history="1">
        <w:r w:rsidRPr="004D2FB7">
          <w:rPr>
            <w:rFonts w:ascii="Arial" w:eastAsia="Times New Roman" w:hAnsi="Arial" w:cs="Arial"/>
            <w:i/>
            <w:iCs/>
            <w:color w:val="008000"/>
            <w:sz w:val="20"/>
            <w:szCs w:val="20"/>
            <w:u w:val="single"/>
            <w:lang w:eastAsia="ru-RU"/>
          </w:rPr>
          <w:t>вступает в силу</w:t>
        </w:r>
      </w:hyperlink>
      <w:r w:rsidRPr="004D2FB7">
        <w:rPr>
          <w:rFonts w:ascii="Arial" w:eastAsia="Times New Roman" w:hAnsi="Arial" w:cs="Arial"/>
          <w:i/>
          <w:iCs/>
          <w:color w:val="800080"/>
          <w:sz w:val="20"/>
          <w:szCs w:val="20"/>
          <w:lang w:eastAsia="ru-RU"/>
        </w:rPr>
        <w:t> с 1 января 2007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18"/>
          <w:szCs w:val="18"/>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19</w:t>
      </w:r>
      <w:r w:rsidRPr="004D2FB7">
        <w:rPr>
          <w:rFonts w:ascii="Arial" w:eastAsia="Times New Roman" w:hAnsi="Arial" w:cs="Arial"/>
          <w:color w:val="000000"/>
          <w:sz w:val="20"/>
          <w:szCs w:val="20"/>
          <w:lang w:eastAsia="ru-RU"/>
        </w:rPr>
        <w:t>. Социальная реабилитация лиц, пострадавших в результате террористического акта, и лиц, участвующих в борьбе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1. </w:t>
      </w:r>
      <w:proofErr w:type="gramStart"/>
      <w:r w:rsidRPr="004D2FB7">
        <w:rPr>
          <w:rFonts w:ascii="Arial" w:eastAsia="Times New Roman" w:hAnsi="Arial" w:cs="Arial"/>
          <w:color w:val="000000"/>
          <w:sz w:val="20"/>
          <w:szCs w:val="20"/>
          <w:lang w:eastAsia="ru-RU"/>
        </w:rPr>
        <w:t>Социальная реабилитация лиц, пострадавших в результате террористического акта, а также лиц, указанных в </w:t>
      </w:r>
      <w:hyperlink r:id="rId152" w:anchor="block_20" w:history="1">
        <w:r w:rsidRPr="004D2FB7">
          <w:rPr>
            <w:rFonts w:ascii="Arial" w:eastAsia="Times New Roman" w:hAnsi="Arial" w:cs="Arial"/>
            <w:color w:val="008000"/>
            <w:sz w:val="20"/>
            <w:szCs w:val="20"/>
            <w:lang w:eastAsia="ru-RU"/>
          </w:rPr>
          <w:t>статье 20</w:t>
        </w:r>
      </w:hyperlink>
      <w:r w:rsidRPr="004D2FB7">
        <w:rPr>
          <w:rFonts w:ascii="Arial" w:eastAsia="Times New Roman" w:hAnsi="Arial" w:cs="Arial"/>
          <w:color w:val="000000"/>
          <w:sz w:val="20"/>
          <w:szCs w:val="20"/>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153"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 и их интеграции в общество и осуществляется за счет средств федерального бюджета в </w:t>
      </w:r>
      <w:hyperlink r:id="rId154" w:anchor="block_1000" w:history="1">
        <w:r w:rsidRPr="004D2FB7">
          <w:rPr>
            <w:rFonts w:ascii="Arial" w:eastAsia="Times New Roman" w:hAnsi="Arial" w:cs="Arial"/>
            <w:color w:val="008000"/>
            <w:sz w:val="20"/>
            <w:szCs w:val="20"/>
            <w:lang w:eastAsia="ru-RU"/>
          </w:rPr>
          <w:t>порядке</w:t>
        </w:r>
      </w:hyperlink>
      <w:r w:rsidRPr="004D2FB7">
        <w:rPr>
          <w:rFonts w:ascii="Arial" w:eastAsia="Times New Roman" w:hAnsi="Arial" w:cs="Arial"/>
          <w:color w:val="000000"/>
          <w:sz w:val="20"/>
          <w:szCs w:val="20"/>
          <w:lang w:eastAsia="ru-RU"/>
        </w:rPr>
        <w:t>, определяемом Правительством</w:t>
      </w:r>
      <w:proofErr w:type="gramEnd"/>
      <w:r w:rsidRPr="004D2FB7">
        <w:rPr>
          <w:rFonts w:ascii="Arial" w:eastAsia="Times New Roman" w:hAnsi="Arial" w:cs="Arial"/>
          <w:color w:val="000000"/>
          <w:sz w:val="20"/>
          <w:szCs w:val="20"/>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Для лиц, указанных в </w:t>
      </w:r>
      <w:hyperlink r:id="rId155" w:anchor="block_20" w:history="1">
        <w:r w:rsidRPr="004D2FB7">
          <w:rPr>
            <w:rFonts w:ascii="Arial" w:eastAsia="Times New Roman" w:hAnsi="Arial" w:cs="Arial"/>
            <w:color w:val="008000"/>
            <w:sz w:val="20"/>
            <w:szCs w:val="20"/>
            <w:lang w:eastAsia="ru-RU"/>
          </w:rPr>
          <w:t>статье 20</w:t>
        </w:r>
      </w:hyperlink>
      <w:r w:rsidRPr="004D2FB7">
        <w:rPr>
          <w:rFonts w:ascii="Arial" w:eastAsia="Times New Roman" w:hAnsi="Arial" w:cs="Arial"/>
          <w:color w:val="000000"/>
          <w:sz w:val="20"/>
          <w:szCs w:val="20"/>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56" w:anchor="block_19"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19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20.</w:t>
      </w:r>
      <w:r w:rsidRPr="004D2FB7">
        <w:rPr>
          <w:rFonts w:ascii="Arial" w:eastAsia="Times New Roman" w:hAnsi="Arial" w:cs="Arial"/>
          <w:color w:val="000000"/>
          <w:sz w:val="20"/>
          <w:szCs w:val="20"/>
          <w:lang w:eastAsia="ru-RU"/>
        </w:rPr>
        <w:t> Категории лиц, участвующих в борьбе с терроризмом, подлежащих правовой и социальной защите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Лица, участвующие в борьбе с </w:t>
      </w:r>
      <w:hyperlink r:id="rId157" w:anchor="block_31" w:history="1">
        <w:r w:rsidRPr="004D2FB7">
          <w:rPr>
            <w:rFonts w:ascii="Arial" w:eastAsia="Times New Roman" w:hAnsi="Arial" w:cs="Arial"/>
            <w:color w:val="008000"/>
            <w:sz w:val="20"/>
            <w:szCs w:val="20"/>
            <w:lang w:eastAsia="ru-RU"/>
          </w:rPr>
          <w:t>терроризмом</w:t>
        </w:r>
      </w:hyperlink>
      <w:r w:rsidRPr="004D2FB7">
        <w:rPr>
          <w:rFonts w:ascii="Arial" w:eastAsia="Times New Roman" w:hAnsi="Arial" w:cs="Arial"/>
          <w:color w:val="000000"/>
          <w:sz w:val="20"/>
          <w:szCs w:val="20"/>
          <w:lang w:eastAsia="ru-RU"/>
        </w:rPr>
        <w:t>, находятся под защитой государства и подлежат правовой и социальной защите. К указанным лицам относятся:</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58" w:anchor="block_3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30 декабря 2008 г. N 321-ФЗ в пункт 1 части 1 статьи 20 настоящего Федерального закона внесены изменения</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59" w:anchor="block_20011"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60" w:anchor="block_26"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28 декабря 2010 г. N 404-ФЗ часть 1 статьи 20 настоящего Федерального закона дополнена пунктом 2.1, </w:t>
      </w:r>
      <w:hyperlink r:id="rId161" w:anchor="block_3001" w:history="1">
        <w:r w:rsidRPr="004D2FB7">
          <w:rPr>
            <w:rFonts w:ascii="Arial" w:eastAsia="Times New Roman" w:hAnsi="Arial" w:cs="Arial"/>
            <w:i/>
            <w:iCs/>
            <w:color w:val="008000"/>
            <w:sz w:val="20"/>
            <w:szCs w:val="20"/>
            <w:lang w:eastAsia="ru-RU"/>
          </w:rPr>
          <w:t>вступающим в силу</w:t>
        </w:r>
      </w:hyperlink>
      <w:r w:rsidRPr="004D2FB7">
        <w:rPr>
          <w:rFonts w:ascii="Arial" w:eastAsia="Times New Roman" w:hAnsi="Arial" w:cs="Arial"/>
          <w:i/>
          <w:iCs/>
          <w:color w:val="800080"/>
          <w:sz w:val="20"/>
          <w:szCs w:val="20"/>
          <w:lang w:eastAsia="ru-RU"/>
        </w:rPr>
        <w:t> с 15 января 2011 г.</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62" w:anchor="block_260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28 декабря 2010 г. N 404-ФЗ в пункт 3 части 1 статьи 20 настоящего Федерального закона внесены изменения, </w:t>
      </w:r>
      <w:hyperlink r:id="rId163" w:anchor="block_3001" w:history="1">
        <w:r w:rsidRPr="004D2FB7">
          <w:rPr>
            <w:rFonts w:ascii="Arial" w:eastAsia="Times New Roman" w:hAnsi="Arial" w:cs="Arial"/>
            <w:i/>
            <w:iCs/>
            <w:color w:val="008000"/>
            <w:sz w:val="20"/>
            <w:szCs w:val="20"/>
            <w:lang w:eastAsia="ru-RU"/>
          </w:rPr>
          <w:t>вступающие в силу</w:t>
        </w:r>
      </w:hyperlink>
      <w:r w:rsidRPr="004D2FB7">
        <w:rPr>
          <w:rFonts w:ascii="Arial" w:eastAsia="Times New Roman" w:hAnsi="Arial" w:cs="Arial"/>
          <w:i/>
          <w:iCs/>
          <w:color w:val="800080"/>
          <w:sz w:val="20"/>
          <w:szCs w:val="20"/>
          <w:lang w:eastAsia="ru-RU"/>
        </w:rPr>
        <w:t> с 15 января 2011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64" w:anchor="block_20013" w:history="1">
        <w:r w:rsidRPr="004D2FB7">
          <w:rPr>
            <w:rFonts w:ascii="Arial" w:eastAsia="Times New Roman" w:hAnsi="Arial" w:cs="Arial"/>
            <w:i/>
            <w:iCs/>
            <w:color w:val="008000"/>
            <w:sz w:val="20"/>
            <w:szCs w:val="20"/>
            <w:lang w:eastAsia="ru-RU"/>
          </w:rPr>
          <w:t>См. текст пункта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члены семей лиц, указанных в </w:t>
      </w:r>
      <w:hyperlink r:id="rId165" w:anchor="block_20011" w:history="1">
        <w:r w:rsidRPr="004D2FB7">
          <w:rPr>
            <w:rFonts w:ascii="Arial" w:eastAsia="Times New Roman" w:hAnsi="Arial" w:cs="Arial"/>
            <w:color w:val="008000"/>
            <w:sz w:val="20"/>
            <w:szCs w:val="20"/>
            <w:lang w:eastAsia="ru-RU"/>
          </w:rPr>
          <w:t>пунктах 1</w:t>
        </w:r>
      </w:hyperlink>
      <w:r w:rsidRPr="004D2FB7">
        <w:rPr>
          <w:rFonts w:ascii="Arial" w:eastAsia="Times New Roman" w:hAnsi="Arial" w:cs="Arial"/>
          <w:color w:val="000000"/>
          <w:sz w:val="20"/>
          <w:szCs w:val="20"/>
          <w:lang w:eastAsia="ru-RU"/>
        </w:rPr>
        <w:t>, </w:t>
      </w:r>
      <w:hyperlink r:id="rId166" w:anchor="block_20012" w:history="1">
        <w:r w:rsidRPr="004D2FB7">
          <w:rPr>
            <w:rFonts w:ascii="Arial" w:eastAsia="Times New Roman" w:hAnsi="Arial" w:cs="Arial"/>
            <w:color w:val="008000"/>
            <w:sz w:val="20"/>
            <w:szCs w:val="20"/>
            <w:lang w:eastAsia="ru-RU"/>
          </w:rPr>
          <w:t>2</w:t>
        </w:r>
      </w:hyperlink>
      <w:r w:rsidRPr="004D2FB7">
        <w:rPr>
          <w:rFonts w:ascii="Arial" w:eastAsia="Times New Roman" w:hAnsi="Arial" w:cs="Arial"/>
          <w:color w:val="000000"/>
          <w:sz w:val="20"/>
          <w:szCs w:val="20"/>
          <w:lang w:eastAsia="ru-RU"/>
        </w:rPr>
        <w:t> и </w:t>
      </w:r>
      <w:hyperlink r:id="rId167" w:anchor="block_20021" w:history="1">
        <w:r w:rsidRPr="004D2FB7">
          <w:rPr>
            <w:rFonts w:ascii="Arial" w:eastAsia="Times New Roman" w:hAnsi="Arial" w:cs="Arial"/>
            <w:color w:val="008000"/>
            <w:sz w:val="20"/>
            <w:szCs w:val="20"/>
            <w:lang w:eastAsia="ru-RU"/>
          </w:rPr>
          <w:t>2.1</w:t>
        </w:r>
      </w:hyperlink>
      <w:r w:rsidRPr="004D2FB7">
        <w:rPr>
          <w:rFonts w:ascii="Arial" w:eastAsia="Times New Roman" w:hAnsi="Arial" w:cs="Arial"/>
          <w:color w:val="000000"/>
          <w:sz w:val="20"/>
          <w:szCs w:val="20"/>
          <w:lang w:eastAsia="ru-RU"/>
        </w:rPr>
        <w:t> настоящей части, если необходимость в обеспечении их защиты вызвана участием указанных лиц в борьбе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68" w:history="1">
        <w:r w:rsidRPr="004D2FB7">
          <w:rPr>
            <w:rFonts w:ascii="Arial" w:eastAsia="Times New Roman" w:hAnsi="Arial" w:cs="Arial"/>
            <w:color w:val="008000"/>
            <w:sz w:val="20"/>
            <w:szCs w:val="20"/>
            <w:lang w:eastAsia="ru-RU"/>
          </w:rPr>
          <w:t>порядке</w:t>
        </w:r>
      </w:hyperlink>
      <w:r w:rsidRPr="004D2FB7">
        <w:rPr>
          <w:rFonts w:ascii="Arial" w:eastAsia="Times New Roman" w:hAnsi="Arial" w:cs="Arial"/>
          <w:color w:val="000000"/>
          <w:sz w:val="20"/>
          <w:szCs w:val="20"/>
          <w:lang w:eastAsia="ru-RU"/>
        </w:rPr>
        <w:t>, установленном Правительством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69" w:anchor="block_20"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20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Статья 21 настоящего Федерального закона </w:t>
      </w:r>
      <w:hyperlink r:id="rId170" w:anchor="block_272" w:history="1">
        <w:r w:rsidRPr="004D2FB7">
          <w:rPr>
            <w:rFonts w:ascii="Arial" w:eastAsia="Times New Roman" w:hAnsi="Arial" w:cs="Arial"/>
            <w:i/>
            <w:iCs/>
            <w:color w:val="008000"/>
            <w:sz w:val="20"/>
            <w:szCs w:val="20"/>
            <w:u w:val="single"/>
            <w:lang w:eastAsia="ru-RU"/>
          </w:rPr>
          <w:t>вступает в силу</w:t>
        </w:r>
      </w:hyperlink>
      <w:r w:rsidRPr="004D2FB7">
        <w:rPr>
          <w:rFonts w:ascii="Arial" w:eastAsia="Times New Roman" w:hAnsi="Arial" w:cs="Arial"/>
          <w:i/>
          <w:iCs/>
          <w:color w:val="800080"/>
          <w:sz w:val="20"/>
          <w:szCs w:val="20"/>
          <w:lang w:eastAsia="ru-RU"/>
        </w:rPr>
        <w:t> с 1 января 2007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18"/>
          <w:szCs w:val="18"/>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21</w:t>
      </w:r>
      <w:r w:rsidRPr="004D2FB7">
        <w:rPr>
          <w:rFonts w:ascii="Arial" w:eastAsia="Times New Roman" w:hAnsi="Arial" w:cs="Arial"/>
          <w:color w:val="000000"/>
          <w:sz w:val="20"/>
          <w:szCs w:val="20"/>
          <w:lang w:eastAsia="ru-RU"/>
        </w:rPr>
        <w:t>. Возмещение вреда лицам, участвующим в борьбе с терроризмом, и меры их социальной защиты</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Возмещение вреда, причиненного жизни, здоровью и имуществу лиц, указанных в </w:t>
      </w:r>
      <w:hyperlink r:id="rId171" w:anchor="block_20" w:history="1">
        <w:r w:rsidRPr="004D2FB7">
          <w:rPr>
            <w:rFonts w:ascii="Arial" w:eastAsia="Times New Roman" w:hAnsi="Arial" w:cs="Arial"/>
            <w:color w:val="008000"/>
            <w:sz w:val="20"/>
            <w:szCs w:val="20"/>
            <w:lang w:eastAsia="ru-RU"/>
          </w:rPr>
          <w:t>статье 20</w:t>
        </w:r>
      </w:hyperlink>
      <w:r w:rsidRPr="004D2FB7">
        <w:rPr>
          <w:rFonts w:ascii="Arial" w:eastAsia="Times New Roman" w:hAnsi="Arial" w:cs="Arial"/>
          <w:color w:val="000000"/>
          <w:sz w:val="20"/>
          <w:szCs w:val="20"/>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72" w:anchor="block_1000" w:history="1">
        <w:r w:rsidRPr="004D2FB7">
          <w:rPr>
            <w:rFonts w:ascii="Arial" w:eastAsia="Times New Roman" w:hAnsi="Arial" w:cs="Arial"/>
            <w:color w:val="008000"/>
            <w:sz w:val="20"/>
            <w:szCs w:val="20"/>
            <w:lang w:eastAsia="ru-RU"/>
          </w:rPr>
          <w:t>порядке</w:t>
        </w:r>
      </w:hyperlink>
      <w:r w:rsidRPr="004D2FB7">
        <w:rPr>
          <w:rFonts w:ascii="Arial" w:eastAsia="Times New Roman" w:hAnsi="Arial" w:cs="Arial"/>
          <w:color w:val="000000"/>
          <w:sz w:val="20"/>
          <w:szCs w:val="20"/>
          <w:lang w:eastAsia="ru-RU"/>
        </w:rPr>
        <w:t>, установленном Правительством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73" w:anchor="block_1000" w:history="1">
        <w:r w:rsidRPr="004D2FB7">
          <w:rPr>
            <w:rFonts w:ascii="Arial" w:eastAsia="Times New Roman" w:hAnsi="Arial" w:cs="Arial"/>
            <w:i/>
            <w:iCs/>
            <w:color w:val="008000"/>
            <w:sz w:val="20"/>
            <w:szCs w:val="20"/>
            <w:u w:val="single"/>
            <w:lang w:eastAsia="ru-RU"/>
          </w:rPr>
          <w:t>Порядок</w:t>
        </w:r>
      </w:hyperlink>
      <w:r w:rsidRPr="004D2FB7">
        <w:rPr>
          <w:rFonts w:ascii="Arial" w:eastAsia="Times New Roman" w:hAnsi="Arial" w:cs="Arial"/>
          <w:i/>
          <w:iCs/>
          <w:color w:val="800080"/>
          <w:sz w:val="20"/>
          <w:szCs w:val="20"/>
          <w:lang w:eastAsia="ru-RU"/>
        </w:rPr>
        <w:t>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174" w:history="1">
        <w:r w:rsidRPr="004D2FB7">
          <w:rPr>
            <w:rFonts w:ascii="Arial" w:eastAsia="Times New Roman" w:hAnsi="Arial" w:cs="Arial"/>
            <w:i/>
            <w:iCs/>
            <w:color w:val="008000"/>
            <w:sz w:val="20"/>
            <w:szCs w:val="20"/>
            <w:u w:val="single"/>
            <w:lang w:eastAsia="ru-RU"/>
          </w:rPr>
          <w:t>приказом</w:t>
        </w:r>
      </w:hyperlink>
      <w:r w:rsidRPr="004D2FB7">
        <w:rPr>
          <w:rFonts w:ascii="Arial" w:eastAsia="Times New Roman" w:hAnsi="Arial" w:cs="Arial"/>
          <w:i/>
          <w:iCs/>
          <w:color w:val="800080"/>
          <w:sz w:val="20"/>
          <w:szCs w:val="20"/>
          <w:lang w:eastAsia="ru-RU"/>
        </w:rPr>
        <w:t> ФСБ РФ от 25 июня 2008 г. N 304</w:t>
      </w:r>
    </w:p>
    <w:p w:rsidR="004D2FB7" w:rsidRPr="004D2FB7" w:rsidRDefault="004D2FB7" w:rsidP="004D2FB7">
      <w:pPr>
        <w:shd w:val="clear" w:color="auto" w:fill="FFFFFF"/>
        <w:spacing w:after="0" w:line="240" w:lineRule="auto"/>
        <w:jc w:val="both"/>
        <w:rPr>
          <w:rFonts w:ascii="Arial" w:eastAsia="Times New Roman" w:hAnsi="Arial" w:cs="Arial"/>
          <w:color w:val="000000"/>
          <w:sz w:val="18"/>
          <w:szCs w:val="18"/>
          <w:lang w:eastAsia="ru-RU"/>
        </w:rPr>
      </w:pP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2. </w:t>
      </w:r>
      <w:proofErr w:type="gramStart"/>
      <w:r w:rsidRPr="004D2FB7">
        <w:rPr>
          <w:rFonts w:ascii="Arial" w:eastAsia="Times New Roman" w:hAnsi="Arial" w:cs="Arial"/>
          <w:color w:val="000000"/>
          <w:sz w:val="20"/>
          <w:szCs w:val="20"/>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4D2FB7">
        <w:rPr>
          <w:rFonts w:ascii="Arial" w:eastAsia="Times New Roman" w:hAnsi="Arial" w:cs="Arial"/>
          <w:color w:val="000000"/>
          <w:sz w:val="20"/>
          <w:szCs w:val="20"/>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В случае</w:t>
      </w:r>
      <w:proofErr w:type="gramStart"/>
      <w:r w:rsidRPr="004D2FB7">
        <w:rPr>
          <w:rFonts w:ascii="Arial" w:eastAsia="Times New Roman" w:hAnsi="Arial" w:cs="Arial"/>
          <w:color w:val="000000"/>
          <w:sz w:val="20"/>
          <w:szCs w:val="20"/>
          <w:lang w:eastAsia="ru-RU"/>
        </w:rPr>
        <w:t>,</w:t>
      </w:r>
      <w:proofErr w:type="gramEnd"/>
      <w:r w:rsidRPr="004D2FB7">
        <w:rPr>
          <w:rFonts w:ascii="Arial" w:eastAsia="Times New Roman" w:hAnsi="Arial" w:cs="Arial"/>
          <w:color w:val="000000"/>
          <w:sz w:val="20"/>
          <w:szCs w:val="20"/>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В случае</w:t>
      </w:r>
      <w:proofErr w:type="gramStart"/>
      <w:r w:rsidRPr="004D2FB7">
        <w:rPr>
          <w:rFonts w:ascii="Arial" w:eastAsia="Times New Roman" w:hAnsi="Arial" w:cs="Arial"/>
          <w:color w:val="000000"/>
          <w:sz w:val="20"/>
          <w:szCs w:val="20"/>
          <w:lang w:eastAsia="ru-RU"/>
        </w:rPr>
        <w:t>,</w:t>
      </w:r>
      <w:proofErr w:type="gramEnd"/>
      <w:r w:rsidRPr="004D2FB7">
        <w:rPr>
          <w:rFonts w:ascii="Arial" w:eastAsia="Times New Roman" w:hAnsi="Arial" w:cs="Arial"/>
          <w:color w:val="000000"/>
          <w:sz w:val="20"/>
          <w:szCs w:val="20"/>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 xml:space="preserve">О размерах единовременного денежного пособия лицам, </w:t>
      </w:r>
      <w:proofErr w:type="spellStart"/>
      <w:r w:rsidRPr="004D2FB7">
        <w:rPr>
          <w:rFonts w:ascii="Arial" w:eastAsia="Times New Roman" w:hAnsi="Arial" w:cs="Arial"/>
          <w:i/>
          <w:iCs/>
          <w:color w:val="800080"/>
          <w:sz w:val="20"/>
          <w:szCs w:val="20"/>
          <w:lang w:eastAsia="ru-RU"/>
        </w:rPr>
        <w:t>привлекавшимся</w:t>
      </w:r>
      <w:proofErr w:type="spellEnd"/>
      <w:r w:rsidRPr="004D2FB7">
        <w:rPr>
          <w:rFonts w:ascii="Arial" w:eastAsia="Times New Roman" w:hAnsi="Arial" w:cs="Arial"/>
          <w:i/>
          <w:iCs/>
          <w:color w:val="800080"/>
          <w:sz w:val="20"/>
          <w:szCs w:val="20"/>
          <w:lang w:eastAsia="ru-RU"/>
        </w:rPr>
        <w:t xml:space="preserve"> к выполнению специальных задач, связанных с проведением мероприятий по борьбе с терроризмом, см. также </w:t>
      </w:r>
      <w:hyperlink r:id="rId175" w:anchor="block_2" w:history="1">
        <w:r w:rsidRPr="004D2FB7">
          <w:rPr>
            <w:rFonts w:ascii="Arial" w:eastAsia="Times New Roman" w:hAnsi="Arial" w:cs="Arial"/>
            <w:i/>
            <w:iCs/>
            <w:color w:val="008000"/>
            <w:sz w:val="20"/>
            <w:szCs w:val="20"/>
            <w:u w:val="single"/>
            <w:lang w:eastAsia="ru-RU"/>
          </w:rPr>
          <w:t>постановление</w:t>
        </w:r>
      </w:hyperlink>
      <w:r w:rsidRPr="004D2FB7">
        <w:rPr>
          <w:rFonts w:ascii="Arial" w:eastAsia="Times New Roman" w:hAnsi="Arial" w:cs="Arial"/>
          <w:i/>
          <w:iCs/>
          <w:color w:val="800080"/>
          <w:sz w:val="20"/>
          <w:szCs w:val="20"/>
          <w:lang w:eastAsia="ru-RU"/>
        </w:rPr>
        <w:t> Правительства РФ от 22 января 1997 г. N 58</w:t>
      </w:r>
    </w:p>
    <w:p w:rsidR="004D2FB7" w:rsidRPr="004D2FB7" w:rsidRDefault="004D2FB7" w:rsidP="004D2FB7">
      <w:pPr>
        <w:shd w:val="clear" w:color="auto" w:fill="FFFFFF"/>
        <w:spacing w:after="0" w:line="240" w:lineRule="auto"/>
        <w:jc w:val="both"/>
        <w:rPr>
          <w:rFonts w:ascii="Arial" w:eastAsia="Times New Roman" w:hAnsi="Arial" w:cs="Arial"/>
          <w:color w:val="000000"/>
          <w:sz w:val="18"/>
          <w:szCs w:val="18"/>
          <w:lang w:eastAsia="ru-RU"/>
        </w:rPr>
      </w:pP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5. В случае</w:t>
      </w:r>
      <w:proofErr w:type="gramStart"/>
      <w:r w:rsidRPr="004D2FB7">
        <w:rPr>
          <w:rFonts w:ascii="Arial" w:eastAsia="Times New Roman" w:hAnsi="Arial" w:cs="Arial"/>
          <w:color w:val="000000"/>
          <w:sz w:val="20"/>
          <w:szCs w:val="20"/>
          <w:lang w:eastAsia="ru-RU"/>
        </w:rPr>
        <w:t>,</w:t>
      </w:r>
      <w:proofErr w:type="gramEnd"/>
      <w:r w:rsidRPr="004D2FB7">
        <w:rPr>
          <w:rFonts w:ascii="Arial" w:eastAsia="Times New Roman" w:hAnsi="Arial" w:cs="Arial"/>
          <w:color w:val="000000"/>
          <w:sz w:val="20"/>
          <w:szCs w:val="20"/>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76" w:anchor="block_1000" w:history="1">
        <w:r w:rsidRPr="004D2FB7">
          <w:rPr>
            <w:rFonts w:ascii="Arial" w:eastAsia="Times New Roman" w:hAnsi="Arial" w:cs="Arial"/>
            <w:color w:val="008000"/>
            <w:sz w:val="20"/>
            <w:szCs w:val="20"/>
            <w:lang w:eastAsia="ru-RU"/>
          </w:rPr>
          <w:t>порядке</w:t>
        </w:r>
      </w:hyperlink>
      <w:r w:rsidRPr="004D2FB7">
        <w:rPr>
          <w:rFonts w:ascii="Arial" w:eastAsia="Times New Roman" w:hAnsi="Arial" w:cs="Arial"/>
          <w:color w:val="000000"/>
          <w:sz w:val="20"/>
          <w:szCs w:val="20"/>
          <w:lang w:eastAsia="ru-RU"/>
        </w:rPr>
        <w:t>, установленном Правительством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77" w:anchor="block_21"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21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22.</w:t>
      </w:r>
      <w:r w:rsidRPr="004D2FB7">
        <w:rPr>
          <w:rFonts w:ascii="Arial" w:eastAsia="Times New Roman" w:hAnsi="Arial" w:cs="Arial"/>
          <w:color w:val="000000"/>
          <w:sz w:val="20"/>
          <w:szCs w:val="20"/>
          <w:lang w:eastAsia="ru-RU"/>
        </w:rPr>
        <w:t> Правомерное причинение вреда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178"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 xml:space="preserve"> либо осуществлении иных мероприятий по борьбе </w:t>
      </w:r>
      <w:r w:rsidRPr="004D2FB7">
        <w:rPr>
          <w:rFonts w:ascii="Arial" w:eastAsia="Times New Roman" w:hAnsi="Arial" w:cs="Arial"/>
          <w:color w:val="000000"/>
          <w:sz w:val="20"/>
          <w:szCs w:val="20"/>
          <w:lang w:eastAsia="ru-RU"/>
        </w:rPr>
        <w:lastRenderedPageBreak/>
        <w:t>с </w:t>
      </w:r>
      <w:hyperlink r:id="rId179" w:anchor="block_31" w:history="1">
        <w:r w:rsidRPr="004D2FB7">
          <w:rPr>
            <w:rFonts w:ascii="Arial" w:eastAsia="Times New Roman" w:hAnsi="Arial" w:cs="Arial"/>
            <w:color w:val="008000"/>
            <w:sz w:val="20"/>
            <w:szCs w:val="20"/>
            <w:lang w:eastAsia="ru-RU"/>
          </w:rPr>
          <w:t>терроризмом</w:t>
        </w:r>
      </w:hyperlink>
      <w:r w:rsidRPr="004D2FB7">
        <w:rPr>
          <w:rFonts w:ascii="Arial" w:eastAsia="Times New Roman" w:hAnsi="Arial" w:cs="Arial"/>
          <w:color w:val="000000"/>
          <w:sz w:val="20"/>
          <w:szCs w:val="20"/>
          <w:lang w:eastAsia="ru-RU"/>
        </w:rPr>
        <w:t> действиями, предписываемыми или разрешенными законодательством Российской Федерации, являются правомерными.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80" w:anchor="block_22"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22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81" w:anchor="block_32"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30 декабря 2008 г. N 321-ФЗ в статью 23 настоящего Федерального закона внесены изменения</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82" w:anchor="block_23" w:history="1">
        <w:r w:rsidRPr="004D2FB7">
          <w:rPr>
            <w:rFonts w:ascii="Arial" w:eastAsia="Times New Roman" w:hAnsi="Arial" w:cs="Arial"/>
            <w:i/>
            <w:iCs/>
            <w:color w:val="008000"/>
            <w:sz w:val="20"/>
            <w:szCs w:val="20"/>
            <w:lang w:eastAsia="ru-RU"/>
          </w:rPr>
          <w:t>См. те</w:t>
        </w:r>
        <w:proofErr w:type="gramStart"/>
        <w:r w:rsidRPr="004D2FB7">
          <w:rPr>
            <w:rFonts w:ascii="Arial" w:eastAsia="Times New Roman" w:hAnsi="Arial" w:cs="Arial"/>
            <w:i/>
            <w:iCs/>
            <w:color w:val="008000"/>
            <w:sz w:val="20"/>
            <w:szCs w:val="20"/>
            <w:lang w:eastAsia="ru-RU"/>
          </w:rPr>
          <w:t>кст ст</w:t>
        </w:r>
        <w:proofErr w:type="gramEnd"/>
        <w:r w:rsidRPr="004D2FB7">
          <w:rPr>
            <w:rFonts w:ascii="Arial" w:eastAsia="Times New Roman" w:hAnsi="Arial" w:cs="Arial"/>
            <w:i/>
            <w:iCs/>
            <w:color w:val="008000"/>
            <w:sz w:val="20"/>
            <w:szCs w:val="20"/>
            <w:lang w:eastAsia="ru-RU"/>
          </w:rPr>
          <w:t>атьи в предыдущей редакции</w:t>
        </w:r>
      </w:hyperlink>
    </w:p>
    <w:p w:rsidR="004D2FB7" w:rsidRPr="004D2FB7" w:rsidRDefault="004D2FB7" w:rsidP="004D2FB7">
      <w:pPr>
        <w:shd w:val="clear" w:color="auto" w:fill="FFFFFF"/>
        <w:spacing w:after="0" w:line="240" w:lineRule="auto"/>
        <w:jc w:val="both"/>
        <w:rPr>
          <w:rFonts w:ascii="Arial" w:eastAsia="Times New Roman" w:hAnsi="Arial" w:cs="Arial"/>
          <w:i/>
          <w:iCs/>
          <w:color w:val="800080"/>
          <w:sz w:val="18"/>
          <w:szCs w:val="18"/>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23</w:t>
      </w:r>
      <w:r w:rsidRPr="004D2FB7">
        <w:rPr>
          <w:rFonts w:ascii="Arial" w:eastAsia="Times New Roman" w:hAnsi="Arial" w:cs="Arial"/>
          <w:color w:val="000000"/>
          <w:sz w:val="20"/>
          <w:szCs w:val="20"/>
          <w:lang w:eastAsia="ru-RU"/>
        </w:rPr>
        <w:t>. Льготное исчисление выслуги лет, гарантии и компенсации лицам, участвующим в борьбе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1. </w:t>
      </w:r>
      <w:proofErr w:type="gramStart"/>
      <w:r w:rsidRPr="004D2FB7">
        <w:rPr>
          <w:rFonts w:ascii="Arial" w:eastAsia="Times New Roman" w:hAnsi="Arial" w:cs="Arial"/>
          <w:color w:val="000000"/>
          <w:sz w:val="20"/>
          <w:szCs w:val="20"/>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r:id="rId183" w:anchor="block_35" w:history="1">
        <w:r w:rsidRPr="004D2FB7">
          <w:rPr>
            <w:rFonts w:ascii="Arial" w:eastAsia="Times New Roman" w:hAnsi="Arial" w:cs="Arial"/>
            <w:color w:val="008000"/>
            <w:sz w:val="20"/>
            <w:szCs w:val="20"/>
            <w:lang w:eastAsia="ru-RU"/>
          </w:rPr>
          <w:t>контртеррористических операциях</w:t>
        </w:r>
      </w:hyperlink>
      <w:r w:rsidRPr="004D2FB7">
        <w:rPr>
          <w:rFonts w:ascii="Arial" w:eastAsia="Times New Roman" w:hAnsi="Arial" w:cs="Arial"/>
          <w:color w:val="000000"/>
          <w:sz w:val="20"/>
          <w:szCs w:val="20"/>
          <w:lang w:eastAsia="ru-RU"/>
        </w:rPr>
        <w:t>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84" w:anchor="block_8"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8 ноября 2011 г. N 309-ФЗ в часть 3 статьи 23 настоящего Федерального закона внесены изменения, </w:t>
      </w:r>
      <w:hyperlink r:id="rId185" w:anchor="block_1201" w:history="1">
        <w:r w:rsidRPr="004D2FB7">
          <w:rPr>
            <w:rFonts w:ascii="Arial" w:eastAsia="Times New Roman" w:hAnsi="Arial" w:cs="Arial"/>
            <w:i/>
            <w:iCs/>
            <w:color w:val="008000"/>
            <w:sz w:val="20"/>
            <w:szCs w:val="20"/>
            <w:lang w:eastAsia="ru-RU"/>
          </w:rPr>
          <w:t>вступающие в силу</w:t>
        </w:r>
      </w:hyperlink>
      <w:r w:rsidRPr="004D2FB7">
        <w:rPr>
          <w:rFonts w:ascii="Arial" w:eastAsia="Times New Roman" w:hAnsi="Arial" w:cs="Arial"/>
          <w:i/>
          <w:iCs/>
          <w:color w:val="800080"/>
          <w:sz w:val="20"/>
          <w:szCs w:val="20"/>
          <w:lang w:eastAsia="ru-RU"/>
        </w:rPr>
        <w:t> с 1 января 2012 г.</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86" w:anchor="block_233"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187" w:anchor="block_23"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23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24.</w:t>
      </w:r>
      <w:r w:rsidRPr="004D2FB7">
        <w:rPr>
          <w:rFonts w:ascii="Arial" w:eastAsia="Times New Roman" w:hAnsi="Arial" w:cs="Arial"/>
          <w:color w:val="000000"/>
          <w:sz w:val="20"/>
          <w:szCs w:val="20"/>
          <w:lang w:eastAsia="ru-RU"/>
        </w:rPr>
        <w:t> Ответственность организаций за причастность к терроризму</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88" w:anchor="block_301"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27 июля 2010 г. N 197-ФЗ в часть 1 статьи 24 настоящего Федерального закона внесены изменения, </w:t>
      </w:r>
      <w:hyperlink r:id="rId189" w:anchor="block_4" w:history="1">
        <w:r w:rsidRPr="004D2FB7">
          <w:rPr>
            <w:rFonts w:ascii="Arial" w:eastAsia="Times New Roman" w:hAnsi="Arial" w:cs="Arial"/>
            <w:i/>
            <w:iCs/>
            <w:color w:val="008000"/>
            <w:sz w:val="20"/>
            <w:szCs w:val="20"/>
            <w:lang w:eastAsia="ru-RU"/>
          </w:rPr>
          <w:t>вступающие в силу</w:t>
        </w:r>
      </w:hyperlink>
      <w:r w:rsidRPr="004D2FB7">
        <w:rPr>
          <w:rFonts w:ascii="Arial" w:eastAsia="Times New Roman" w:hAnsi="Arial" w:cs="Arial"/>
          <w:i/>
          <w:iCs/>
          <w:color w:val="800080"/>
          <w:sz w:val="20"/>
          <w:szCs w:val="20"/>
          <w:lang w:eastAsia="ru-RU"/>
        </w:rPr>
        <w:t> по истечении 90 дней после дня </w:t>
      </w:r>
      <w:hyperlink r:id="rId190" w:history="1">
        <w:r w:rsidRPr="004D2FB7">
          <w:rPr>
            <w:rFonts w:ascii="Arial" w:eastAsia="Times New Roman" w:hAnsi="Arial" w:cs="Arial"/>
            <w:i/>
            <w:iCs/>
            <w:color w:val="008000"/>
            <w:sz w:val="20"/>
            <w:szCs w:val="20"/>
            <w:lang w:eastAsia="ru-RU"/>
          </w:rPr>
          <w:t>официального опубликования</w:t>
        </w:r>
      </w:hyperlink>
      <w:r w:rsidRPr="004D2FB7">
        <w:rPr>
          <w:rFonts w:ascii="Arial" w:eastAsia="Times New Roman" w:hAnsi="Arial" w:cs="Arial"/>
          <w:i/>
          <w:iCs/>
          <w:color w:val="800080"/>
          <w:sz w:val="20"/>
          <w:szCs w:val="20"/>
          <w:lang w:eastAsia="ru-RU"/>
        </w:rPr>
        <w:t> названного Федерального закона</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191" w:anchor="block_241"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92" w:anchor="block_205" w:history="1">
        <w:r w:rsidRPr="004D2FB7">
          <w:rPr>
            <w:rFonts w:ascii="Arial" w:eastAsia="Times New Roman" w:hAnsi="Arial" w:cs="Arial"/>
            <w:color w:val="008000"/>
            <w:sz w:val="20"/>
            <w:szCs w:val="20"/>
            <w:lang w:eastAsia="ru-RU"/>
          </w:rPr>
          <w:t>статьями 205 - 206</w:t>
        </w:r>
      </w:hyperlink>
      <w:r w:rsidRPr="004D2FB7">
        <w:rPr>
          <w:rFonts w:ascii="Arial" w:eastAsia="Times New Roman" w:hAnsi="Arial" w:cs="Arial"/>
          <w:color w:val="000000"/>
          <w:sz w:val="20"/>
          <w:szCs w:val="20"/>
          <w:lang w:eastAsia="ru-RU"/>
        </w:rPr>
        <w:t>, </w:t>
      </w:r>
      <w:hyperlink r:id="rId193" w:anchor="block_208" w:history="1">
        <w:r w:rsidRPr="004D2FB7">
          <w:rPr>
            <w:rFonts w:ascii="Arial" w:eastAsia="Times New Roman" w:hAnsi="Arial" w:cs="Arial"/>
            <w:color w:val="008000"/>
            <w:sz w:val="20"/>
            <w:szCs w:val="20"/>
            <w:lang w:eastAsia="ru-RU"/>
          </w:rPr>
          <w:t>208</w:t>
        </w:r>
      </w:hyperlink>
      <w:r w:rsidRPr="004D2FB7">
        <w:rPr>
          <w:rFonts w:ascii="Arial" w:eastAsia="Times New Roman" w:hAnsi="Arial" w:cs="Arial"/>
          <w:color w:val="000000"/>
          <w:sz w:val="20"/>
          <w:szCs w:val="20"/>
          <w:lang w:eastAsia="ru-RU"/>
        </w:rPr>
        <w:t>, </w:t>
      </w:r>
      <w:hyperlink r:id="rId194" w:anchor="block_211" w:history="1">
        <w:r w:rsidRPr="004D2FB7">
          <w:rPr>
            <w:rFonts w:ascii="Arial" w:eastAsia="Times New Roman" w:hAnsi="Arial" w:cs="Arial"/>
            <w:color w:val="008000"/>
            <w:sz w:val="20"/>
            <w:szCs w:val="20"/>
            <w:lang w:eastAsia="ru-RU"/>
          </w:rPr>
          <w:t>211</w:t>
        </w:r>
      </w:hyperlink>
      <w:r w:rsidRPr="004D2FB7">
        <w:rPr>
          <w:rFonts w:ascii="Arial" w:eastAsia="Times New Roman" w:hAnsi="Arial" w:cs="Arial"/>
          <w:color w:val="000000"/>
          <w:sz w:val="20"/>
          <w:szCs w:val="20"/>
          <w:lang w:eastAsia="ru-RU"/>
        </w:rPr>
        <w:t>, </w:t>
      </w:r>
      <w:hyperlink r:id="rId195" w:anchor="block_220" w:history="1">
        <w:r w:rsidRPr="004D2FB7">
          <w:rPr>
            <w:rFonts w:ascii="Arial" w:eastAsia="Times New Roman" w:hAnsi="Arial" w:cs="Arial"/>
            <w:color w:val="008000"/>
            <w:sz w:val="20"/>
            <w:szCs w:val="20"/>
            <w:lang w:eastAsia="ru-RU"/>
          </w:rPr>
          <w:t>220</w:t>
        </w:r>
      </w:hyperlink>
      <w:r w:rsidRPr="004D2FB7">
        <w:rPr>
          <w:rFonts w:ascii="Arial" w:eastAsia="Times New Roman" w:hAnsi="Arial" w:cs="Arial"/>
          <w:color w:val="000000"/>
          <w:sz w:val="20"/>
          <w:szCs w:val="20"/>
          <w:lang w:eastAsia="ru-RU"/>
        </w:rPr>
        <w:t>, </w:t>
      </w:r>
      <w:hyperlink r:id="rId196" w:anchor="block_221" w:history="1">
        <w:r w:rsidRPr="004D2FB7">
          <w:rPr>
            <w:rFonts w:ascii="Arial" w:eastAsia="Times New Roman" w:hAnsi="Arial" w:cs="Arial"/>
            <w:color w:val="008000"/>
            <w:sz w:val="20"/>
            <w:szCs w:val="20"/>
            <w:lang w:eastAsia="ru-RU"/>
          </w:rPr>
          <w:t>221</w:t>
        </w:r>
      </w:hyperlink>
      <w:r w:rsidRPr="004D2FB7">
        <w:rPr>
          <w:rFonts w:ascii="Arial" w:eastAsia="Times New Roman" w:hAnsi="Arial" w:cs="Arial"/>
          <w:color w:val="000000"/>
          <w:sz w:val="20"/>
          <w:szCs w:val="20"/>
          <w:lang w:eastAsia="ru-RU"/>
        </w:rPr>
        <w:t>, </w:t>
      </w:r>
      <w:hyperlink r:id="rId197" w:anchor="block_277" w:history="1">
        <w:r w:rsidRPr="004D2FB7">
          <w:rPr>
            <w:rFonts w:ascii="Arial" w:eastAsia="Times New Roman" w:hAnsi="Arial" w:cs="Arial"/>
            <w:color w:val="008000"/>
            <w:sz w:val="20"/>
            <w:szCs w:val="20"/>
            <w:lang w:eastAsia="ru-RU"/>
          </w:rPr>
          <w:t>277 - 280</w:t>
        </w:r>
      </w:hyperlink>
      <w:r w:rsidRPr="004D2FB7">
        <w:rPr>
          <w:rFonts w:ascii="Arial" w:eastAsia="Times New Roman" w:hAnsi="Arial" w:cs="Arial"/>
          <w:color w:val="000000"/>
          <w:sz w:val="20"/>
          <w:szCs w:val="20"/>
          <w:lang w:eastAsia="ru-RU"/>
        </w:rPr>
        <w:t>, </w:t>
      </w:r>
      <w:hyperlink r:id="rId198" w:anchor="block_2821" w:history="1">
        <w:r w:rsidRPr="004D2FB7">
          <w:rPr>
            <w:rFonts w:ascii="Arial" w:eastAsia="Times New Roman" w:hAnsi="Arial" w:cs="Arial"/>
            <w:color w:val="008000"/>
            <w:sz w:val="20"/>
            <w:szCs w:val="20"/>
            <w:lang w:eastAsia="ru-RU"/>
          </w:rPr>
          <w:t>282.1</w:t>
        </w:r>
      </w:hyperlink>
      <w:r w:rsidRPr="004D2FB7">
        <w:rPr>
          <w:rFonts w:ascii="Arial" w:eastAsia="Times New Roman" w:hAnsi="Arial" w:cs="Arial"/>
          <w:color w:val="000000"/>
          <w:sz w:val="20"/>
          <w:szCs w:val="20"/>
          <w:lang w:eastAsia="ru-RU"/>
        </w:rPr>
        <w:t>, </w:t>
      </w:r>
      <w:hyperlink r:id="rId199" w:anchor="block_2822" w:history="1">
        <w:r w:rsidRPr="004D2FB7">
          <w:rPr>
            <w:rFonts w:ascii="Arial" w:eastAsia="Times New Roman" w:hAnsi="Arial" w:cs="Arial"/>
            <w:color w:val="008000"/>
            <w:sz w:val="20"/>
            <w:szCs w:val="20"/>
            <w:lang w:eastAsia="ru-RU"/>
          </w:rPr>
          <w:t>282.2</w:t>
        </w:r>
      </w:hyperlink>
      <w:r w:rsidRPr="004D2FB7">
        <w:rPr>
          <w:rFonts w:ascii="Arial" w:eastAsia="Times New Roman" w:hAnsi="Arial" w:cs="Arial"/>
          <w:color w:val="000000"/>
          <w:sz w:val="20"/>
          <w:szCs w:val="20"/>
          <w:lang w:eastAsia="ru-RU"/>
        </w:rPr>
        <w:t> и </w:t>
      </w:r>
      <w:hyperlink r:id="rId200" w:anchor="block_360" w:history="1">
        <w:r w:rsidRPr="004D2FB7">
          <w:rPr>
            <w:rFonts w:ascii="Arial" w:eastAsia="Times New Roman" w:hAnsi="Arial" w:cs="Arial"/>
            <w:color w:val="008000"/>
            <w:sz w:val="20"/>
            <w:szCs w:val="20"/>
            <w:lang w:eastAsia="ru-RU"/>
          </w:rPr>
          <w:t>360</w:t>
        </w:r>
      </w:hyperlink>
      <w:r w:rsidRPr="004D2FB7">
        <w:rPr>
          <w:rFonts w:ascii="Arial" w:eastAsia="Times New Roman" w:hAnsi="Arial" w:cs="Arial"/>
          <w:color w:val="000000"/>
          <w:sz w:val="20"/>
          <w:szCs w:val="20"/>
          <w:lang w:eastAsia="ru-RU"/>
        </w:rPr>
        <w:t> Уголовного кодекса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Информация об изменениях:</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201" w:anchor="block_73" w:history="1">
        <w:r w:rsidRPr="004D2FB7">
          <w:rPr>
            <w:rFonts w:ascii="Arial" w:eastAsia="Times New Roman" w:hAnsi="Arial" w:cs="Arial"/>
            <w:i/>
            <w:iCs/>
            <w:color w:val="008000"/>
            <w:sz w:val="20"/>
            <w:szCs w:val="20"/>
            <w:lang w:eastAsia="ru-RU"/>
          </w:rPr>
          <w:t>Федеральным законом</w:t>
        </w:r>
      </w:hyperlink>
      <w:r w:rsidRPr="004D2FB7">
        <w:rPr>
          <w:rFonts w:ascii="Arial" w:eastAsia="Times New Roman" w:hAnsi="Arial" w:cs="Arial"/>
          <w:i/>
          <w:iCs/>
          <w:color w:val="800080"/>
          <w:sz w:val="20"/>
          <w:szCs w:val="20"/>
          <w:lang w:eastAsia="ru-RU"/>
        </w:rPr>
        <w:t> от 2 ноября 2013 г. N 302-ФЗ в часть 2 статьи 24 настоящего Федерального закона внесены изменения</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hyperlink r:id="rId202" w:anchor="block_242" w:history="1">
        <w:r w:rsidRPr="004D2FB7">
          <w:rPr>
            <w:rFonts w:ascii="Arial" w:eastAsia="Times New Roman" w:hAnsi="Arial" w:cs="Arial"/>
            <w:i/>
            <w:iCs/>
            <w:color w:val="008000"/>
            <w:sz w:val="20"/>
            <w:szCs w:val="20"/>
            <w:lang w:eastAsia="ru-RU"/>
          </w:rPr>
          <w:t>См. текст части в предыдущей редакции</w:t>
        </w:r>
      </w:hyperlink>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2. </w:t>
      </w:r>
      <w:proofErr w:type="gramStart"/>
      <w:r w:rsidRPr="004D2FB7">
        <w:rPr>
          <w:rFonts w:ascii="Arial" w:eastAsia="Times New Roman" w:hAnsi="Arial" w:cs="Arial"/>
          <w:color w:val="000000"/>
          <w:sz w:val="20"/>
          <w:szCs w:val="20"/>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203" w:anchor="block_205" w:history="1">
        <w:r w:rsidRPr="004D2FB7">
          <w:rPr>
            <w:rFonts w:ascii="Arial" w:eastAsia="Times New Roman" w:hAnsi="Arial" w:cs="Arial"/>
            <w:color w:val="008000"/>
            <w:sz w:val="20"/>
            <w:szCs w:val="20"/>
            <w:lang w:eastAsia="ru-RU"/>
          </w:rPr>
          <w:t>статьями 205 - 206</w:t>
        </w:r>
      </w:hyperlink>
      <w:r w:rsidRPr="004D2FB7">
        <w:rPr>
          <w:rFonts w:ascii="Arial" w:eastAsia="Times New Roman" w:hAnsi="Arial" w:cs="Arial"/>
          <w:color w:val="000000"/>
          <w:sz w:val="20"/>
          <w:szCs w:val="20"/>
          <w:lang w:eastAsia="ru-RU"/>
        </w:rPr>
        <w:t>, </w:t>
      </w:r>
      <w:hyperlink r:id="rId204" w:anchor="block_208" w:history="1">
        <w:r w:rsidRPr="004D2FB7">
          <w:rPr>
            <w:rFonts w:ascii="Arial" w:eastAsia="Times New Roman" w:hAnsi="Arial" w:cs="Arial"/>
            <w:color w:val="008000"/>
            <w:sz w:val="20"/>
            <w:szCs w:val="20"/>
            <w:lang w:eastAsia="ru-RU"/>
          </w:rPr>
          <w:t>208</w:t>
        </w:r>
      </w:hyperlink>
      <w:r w:rsidRPr="004D2FB7">
        <w:rPr>
          <w:rFonts w:ascii="Arial" w:eastAsia="Times New Roman" w:hAnsi="Arial" w:cs="Arial"/>
          <w:color w:val="000000"/>
          <w:sz w:val="20"/>
          <w:szCs w:val="20"/>
          <w:lang w:eastAsia="ru-RU"/>
        </w:rPr>
        <w:t>, </w:t>
      </w:r>
      <w:hyperlink r:id="rId205" w:anchor="block_211" w:history="1">
        <w:r w:rsidRPr="004D2FB7">
          <w:rPr>
            <w:rFonts w:ascii="Arial" w:eastAsia="Times New Roman" w:hAnsi="Arial" w:cs="Arial"/>
            <w:color w:val="008000"/>
            <w:sz w:val="20"/>
            <w:szCs w:val="20"/>
            <w:lang w:eastAsia="ru-RU"/>
          </w:rPr>
          <w:t>211</w:t>
        </w:r>
      </w:hyperlink>
      <w:r w:rsidRPr="004D2FB7">
        <w:rPr>
          <w:rFonts w:ascii="Arial" w:eastAsia="Times New Roman" w:hAnsi="Arial" w:cs="Arial"/>
          <w:color w:val="000000"/>
          <w:sz w:val="20"/>
          <w:szCs w:val="20"/>
          <w:lang w:eastAsia="ru-RU"/>
        </w:rPr>
        <w:t>, </w:t>
      </w:r>
      <w:hyperlink r:id="rId206" w:anchor="block_220" w:history="1">
        <w:r w:rsidRPr="004D2FB7">
          <w:rPr>
            <w:rFonts w:ascii="Arial" w:eastAsia="Times New Roman" w:hAnsi="Arial" w:cs="Arial"/>
            <w:color w:val="008000"/>
            <w:sz w:val="20"/>
            <w:szCs w:val="20"/>
            <w:lang w:eastAsia="ru-RU"/>
          </w:rPr>
          <w:t>220</w:t>
        </w:r>
      </w:hyperlink>
      <w:r w:rsidRPr="004D2FB7">
        <w:rPr>
          <w:rFonts w:ascii="Arial" w:eastAsia="Times New Roman" w:hAnsi="Arial" w:cs="Arial"/>
          <w:color w:val="000000"/>
          <w:sz w:val="20"/>
          <w:szCs w:val="20"/>
          <w:lang w:eastAsia="ru-RU"/>
        </w:rPr>
        <w:t>, </w:t>
      </w:r>
      <w:hyperlink r:id="rId207" w:anchor="block_221" w:history="1">
        <w:r w:rsidRPr="004D2FB7">
          <w:rPr>
            <w:rFonts w:ascii="Arial" w:eastAsia="Times New Roman" w:hAnsi="Arial" w:cs="Arial"/>
            <w:color w:val="008000"/>
            <w:sz w:val="20"/>
            <w:szCs w:val="20"/>
            <w:lang w:eastAsia="ru-RU"/>
          </w:rPr>
          <w:t>221</w:t>
        </w:r>
      </w:hyperlink>
      <w:r w:rsidRPr="004D2FB7">
        <w:rPr>
          <w:rFonts w:ascii="Arial" w:eastAsia="Times New Roman" w:hAnsi="Arial" w:cs="Arial"/>
          <w:color w:val="000000"/>
          <w:sz w:val="20"/>
          <w:szCs w:val="20"/>
          <w:lang w:eastAsia="ru-RU"/>
        </w:rPr>
        <w:t>,</w:t>
      </w:r>
      <w:hyperlink r:id="rId208" w:anchor="block_277" w:history="1">
        <w:r w:rsidRPr="004D2FB7">
          <w:rPr>
            <w:rFonts w:ascii="Arial" w:eastAsia="Times New Roman" w:hAnsi="Arial" w:cs="Arial"/>
            <w:color w:val="008000"/>
            <w:sz w:val="20"/>
            <w:szCs w:val="20"/>
            <w:lang w:eastAsia="ru-RU"/>
          </w:rPr>
          <w:t>277 - 280</w:t>
        </w:r>
      </w:hyperlink>
      <w:r w:rsidRPr="004D2FB7">
        <w:rPr>
          <w:rFonts w:ascii="Arial" w:eastAsia="Times New Roman" w:hAnsi="Arial" w:cs="Arial"/>
          <w:color w:val="000000"/>
          <w:sz w:val="20"/>
          <w:szCs w:val="20"/>
          <w:lang w:eastAsia="ru-RU"/>
        </w:rPr>
        <w:t>, </w:t>
      </w:r>
      <w:hyperlink r:id="rId209" w:anchor="block_2821" w:history="1">
        <w:r w:rsidRPr="004D2FB7">
          <w:rPr>
            <w:rFonts w:ascii="Arial" w:eastAsia="Times New Roman" w:hAnsi="Arial" w:cs="Arial"/>
            <w:color w:val="008000"/>
            <w:sz w:val="20"/>
            <w:szCs w:val="20"/>
            <w:lang w:eastAsia="ru-RU"/>
          </w:rPr>
          <w:t>282.1</w:t>
        </w:r>
      </w:hyperlink>
      <w:r w:rsidRPr="004D2FB7">
        <w:rPr>
          <w:rFonts w:ascii="Arial" w:eastAsia="Times New Roman" w:hAnsi="Arial" w:cs="Arial"/>
          <w:color w:val="000000"/>
          <w:sz w:val="20"/>
          <w:szCs w:val="20"/>
          <w:lang w:eastAsia="ru-RU"/>
        </w:rPr>
        <w:t>, </w:t>
      </w:r>
      <w:hyperlink r:id="rId210" w:anchor="block_2822" w:history="1">
        <w:r w:rsidRPr="004D2FB7">
          <w:rPr>
            <w:rFonts w:ascii="Arial" w:eastAsia="Times New Roman" w:hAnsi="Arial" w:cs="Arial"/>
            <w:color w:val="008000"/>
            <w:sz w:val="20"/>
            <w:szCs w:val="20"/>
            <w:lang w:eastAsia="ru-RU"/>
          </w:rPr>
          <w:t>282.2</w:t>
        </w:r>
      </w:hyperlink>
      <w:r w:rsidRPr="004D2FB7">
        <w:rPr>
          <w:rFonts w:ascii="Arial" w:eastAsia="Times New Roman" w:hAnsi="Arial" w:cs="Arial"/>
          <w:color w:val="000000"/>
          <w:sz w:val="20"/>
          <w:szCs w:val="20"/>
          <w:lang w:eastAsia="ru-RU"/>
        </w:rPr>
        <w:t> и </w:t>
      </w:r>
      <w:hyperlink r:id="rId211" w:anchor="block_360" w:history="1">
        <w:r w:rsidRPr="004D2FB7">
          <w:rPr>
            <w:rFonts w:ascii="Arial" w:eastAsia="Times New Roman" w:hAnsi="Arial" w:cs="Arial"/>
            <w:color w:val="008000"/>
            <w:sz w:val="20"/>
            <w:szCs w:val="20"/>
            <w:lang w:eastAsia="ru-RU"/>
          </w:rPr>
          <w:t>360</w:t>
        </w:r>
      </w:hyperlink>
      <w:r w:rsidRPr="004D2FB7">
        <w:rPr>
          <w:rFonts w:ascii="Arial" w:eastAsia="Times New Roman" w:hAnsi="Arial" w:cs="Arial"/>
          <w:color w:val="000000"/>
          <w:sz w:val="20"/>
          <w:szCs w:val="20"/>
          <w:lang w:eastAsia="ru-RU"/>
        </w:rPr>
        <w:t> Уголовного кодекса Российской Федерации, а также в случае</w:t>
      </w:r>
      <w:proofErr w:type="gramEnd"/>
      <w:r w:rsidRPr="004D2FB7">
        <w:rPr>
          <w:rFonts w:ascii="Arial" w:eastAsia="Times New Roman" w:hAnsi="Arial" w:cs="Arial"/>
          <w:color w:val="000000"/>
          <w:sz w:val="20"/>
          <w:szCs w:val="20"/>
          <w:lang w:eastAsia="ru-RU"/>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212" w:anchor="block_2054" w:history="1">
        <w:r w:rsidRPr="004D2FB7">
          <w:rPr>
            <w:rFonts w:ascii="Arial" w:eastAsia="Times New Roman" w:hAnsi="Arial" w:cs="Arial"/>
            <w:color w:val="008000"/>
            <w:sz w:val="20"/>
            <w:szCs w:val="20"/>
            <w:lang w:eastAsia="ru-RU"/>
          </w:rPr>
          <w:t>статьей 205.4</w:t>
        </w:r>
      </w:hyperlink>
      <w:r w:rsidRPr="004D2FB7">
        <w:rPr>
          <w:rFonts w:ascii="Arial" w:eastAsia="Times New Roman" w:hAnsi="Arial" w:cs="Arial"/>
          <w:color w:val="000000"/>
          <w:sz w:val="20"/>
          <w:szCs w:val="20"/>
          <w:lang w:eastAsia="ru-RU"/>
        </w:rPr>
        <w:t> Уголовного кодекса Российской Федерации, за руководство этим сообществом или участие в нем.</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Об организации прокурорского надзора за исполнением законодательства о противодействии терроризму см. </w:t>
      </w:r>
      <w:proofErr w:type="spellStart"/>
      <w:r w:rsidRPr="004D2FB7">
        <w:rPr>
          <w:rFonts w:ascii="Arial" w:eastAsia="Times New Roman" w:hAnsi="Arial" w:cs="Arial"/>
          <w:i/>
          <w:iCs/>
          <w:color w:val="800080"/>
          <w:sz w:val="20"/>
          <w:szCs w:val="20"/>
          <w:lang w:eastAsia="ru-RU"/>
        </w:rPr>
        <w:fldChar w:fldCharType="begin"/>
      </w:r>
      <w:r w:rsidRPr="004D2FB7">
        <w:rPr>
          <w:rFonts w:ascii="Arial" w:eastAsia="Times New Roman" w:hAnsi="Arial" w:cs="Arial"/>
          <w:i/>
          <w:iCs/>
          <w:color w:val="800080"/>
          <w:sz w:val="20"/>
          <w:szCs w:val="20"/>
          <w:lang w:eastAsia="ru-RU"/>
        </w:rPr>
        <w:instrText xml:space="preserve"> HYPERLINK "http://base.garant.ru/1357195/" </w:instrText>
      </w:r>
      <w:r w:rsidRPr="004D2FB7">
        <w:rPr>
          <w:rFonts w:ascii="Arial" w:eastAsia="Times New Roman" w:hAnsi="Arial" w:cs="Arial"/>
          <w:i/>
          <w:iCs/>
          <w:color w:val="800080"/>
          <w:sz w:val="20"/>
          <w:szCs w:val="20"/>
          <w:lang w:eastAsia="ru-RU"/>
        </w:rPr>
        <w:fldChar w:fldCharType="separate"/>
      </w:r>
      <w:r w:rsidRPr="004D2FB7">
        <w:rPr>
          <w:rFonts w:ascii="Arial" w:eastAsia="Times New Roman" w:hAnsi="Arial" w:cs="Arial"/>
          <w:i/>
          <w:iCs/>
          <w:color w:val="008000"/>
          <w:sz w:val="20"/>
          <w:szCs w:val="20"/>
          <w:u w:val="single"/>
          <w:lang w:eastAsia="ru-RU"/>
        </w:rPr>
        <w:t>приказ</w:t>
      </w:r>
      <w:r w:rsidRPr="004D2FB7">
        <w:rPr>
          <w:rFonts w:ascii="Arial" w:eastAsia="Times New Roman" w:hAnsi="Arial" w:cs="Arial"/>
          <w:i/>
          <w:iCs/>
          <w:color w:val="800080"/>
          <w:sz w:val="20"/>
          <w:szCs w:val="20"/>
          <w:lang w:eastAsia="ru-RU"/>
        </w:rPr>
        <w:fldChar w:fldCharType="end"/>
      </w:r>
      <w:r w:rsidRPr="004D2FB7">
        <w:rPr>
          <w:rFonts w:ascii="Arial" w:eastAsia="Times New Roman" w:hAnsi="Arial" w:cs="Arial"/>
          <w:i/>
          <w:iCs/>
          <w:color w:val="800080"/>
          <w:sz w:val="20"/>
          <w:szCs w:val="20"/>
          <w:lang w:eastAsia="ru-RU"/>
        </w:rPr>
        <w:t>Генеральной</w:t>
      </w:r>
      <w:proofErr w:type="spellEnd"/>
      <w:r w:rsidRPr="004D2FB7">
        <w:rPr>
          <w:rFonts w:ascii="Arial" w:eastAsia="Times New Roman" w:hAnsi="Arial" w:cs="Arial"/>
          <w:i/>
          <w:iCs/>
          <w:color w:val="800080"/>
          <w:sz w:val="20"/>
          <w:szCs w:val="20"/>
          <w:lang w:eastAsia="ru-RU"/>
        </w:rPr>
        <w:t xml:space="preserve"> прокуратуры РФ от 22 октября 2009 г. N 339</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w:t>
      </w:r>
      <w:r w:rsidRPr="004D2FB7">
        <w:rPr>
          <w:rFonts w:ascii="Arial" w:eastAsia="Times New Roman" w:hAnsi="Arial" w:cs="Arial"/>
          <w:color w:val="000000"/>
          <w:sz w:val="20"/>
          <w:szCs w:val="20"/>
          <w:lang w:eastAsia="ru-RU"/>
        </w:rPr>
        <w:lastRenderedPageBreak/>
        <w:t>судами Российской Федерации террористическими. Указанный список подлежит опубликованию в </w:t>
      </w:r>
      <w:hyperlink r:id="rId213" w:history="1">
        <w:r w:rsidRPr="004D2FB7">
          <w:rPr>
            <w:rFonts w:ascii="Arial" w:eastAsia="Times New Roman" w:hAnsi="Arial" w:cs="Arial"/>
            <w:color w:val="008000"/>
            <w:sz w:val="20"/>
            <w:szCs w:val="20"/>
            <w:lang w:eastAsia="ru-RU"/>
          </w:rPr>
          <w:t>официальных периодических изданиях</w:t>
        </w:r>
      </w:hyperlink>
      <w:r w:rsidRPr="004D2FB7">
        <w:rPr>
          <w:rFonts w:ascii="Arial" w:eastAsia="Times New Roman" w:hAnsi="Arial" w:cs="Arial"/>
          <w:color w:val="000000"/>
          <w:sz w:val="20"/>
          <w:szCs w:val="20"/>
          <w:lang w:eastAsia="ru-RU"/>
        </w:rPr>
        <w:t>, определенных Правительством Российской Федерации.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214" w:anchor="block_24"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24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25.</w:t>
      </w:r>
      <w:r w:rsidRPr="004D2FB7">
        <w:rPr>
          <w:rFonts w:ascii="Arial" w:eastAsia="Times New Roman" w:hAnsi="Arial" w:cs="Arial"/>
          <w:color w:val="000000"/>
          <w:sz w:val="20"/>
          <w:szCs w:val="20"/>
          <w:lang w:eastAsia="ru-RU"/>
        </w:rPr>
        <w:t> Вознаграждение за содействие борьбе с терроризмом</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Лицам, оказывающим содействие в выявлении, предупреждении, пресечении, раскрытии и расследовании </w:t>
      </w:r>
      <w:hyperlink r:id="rId215" w:anchor="block_33" w:history="1">
        <w:r w:rsidRPr="004D2FB7">
          <w:rPr>
            <w:rFonts w:ascii="Arial" w:eastAsia="Times New Roman" w:hAnsi="Arial" w:cs="Arial"/>
            <w:color w:val="008000"/>
            <w:sz w:val="20"/>
            <w:szCs w:val="20"/>
            <w:lang w:eastAsia="ru-RU"/>
          </w:rPr>
          <w:t>террористического акта</w:t>
        </w:r>
      </w:hyperlink>
      <w:r w:rsidRPr="004D2FB7">
        <w:rPr>
          <w:rFonts w:ascii="Arial" w:eastAsia="Times New Roman" w:hAnsi="Arial" w:cs="Arial"/>
          <w:color w:val="000000"/>
          <w:sz w:val="20"/>
          <w:szCs w:val="20"/>
          <w:lang w:eastAsia="ru-RU"/>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w:t>
      </w:r>
      <w:hyperlink r:id="rId216" w:history="1">
        <w:r w:rsidRPr="004D2FB7">
          <w:rPr>
            <w:rFonts w:ascii="Arial" w:eastAsia="Times New Roman" w:hAnsi="Arial" w:cs="Arial"/>
            <w:color w:val="008000"/>
            <w:sz w:val="20"/>
            <w:szCs w:val="20"/>
            <w:lang w:eastAsia="ru-RU"/>
          </w:rPr>
          <w:t>Источники</w:t>
        </w:r>
      </w:hyperlink>
      <w:r w:rsidRPr="004D2FB7">
        <w:rPr>
          <w:rFonts w:ascii="Arial" w:eastAsia="Times New Roman" w:hAnsi="Arial" w:cs="Arial"/>
          <w:color w:val="000000"/>
          <w:sz w:val="20"/>
          <w:szCs w:val="20"/>
          <w:lang w:eastAsia="ru-RU"/>
        </w:rPr>
        <w:t> финансирования выплат денежного вознаграждения устанавливаются Правительством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3. Размер, основания и порядок выплат денежного вознаграждения </w:t>
      </w:r>
      <w:hyperlink r:id="rId217" w:history="1">
        <w:r w:rsidRPr="004D2FB7">
          <w:rPr>
            <w:rFonts w:ascii="Arial" w:eastAsia="Times New Roman" w:hAnsi="Arial" w:cs="Arial"/>
            <w:color w:val="008000"/>
            <w:sz w:val="20"/>
            <w:szCs w:val="20"/>
            <w:lang w:eastAsia="ru-RU"/>
          </w:rPr>
          <w:t>определяются</w:t>
        </w:r>
      </w:hyperlink>
      <w:r w:rsidRPr="004D2FB7">
        <w:rPr>
          <w:rFonts w:ascii="Arial" w:eastAsia="Times New Roman" w:hAnsi="Arial" w:cs="Arial"/>
          <w:color w:val="000000"/>
          <w:sz w:val="20"/>
          <w:szCs w:val="20"/>
          <w:lang w:eastAsia="ru-RU"/>
        </w:rPr>
        <w:t> федеральным органом исполнительной власти в области обеспечения безопасности.</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218" w:anchor="block_25"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25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26.</w:t>
      </w:r>
      <w:r w:rsidRPr="004D2FB7">
        <w:rPr>
          <w:rFonts w:ascii="Arial" w:eastAsia="Times New Roman" w:hAnsi="Arial" w:cs="Arial"/>
          <w:color w:val="000000"/>
          <w:sz w:val="20"/>
          <w:szCs w:val="20"/>
          <w:lang w:eastAsia="ru-RU"/>
        </w:rPr>
        <w:t xml:space="preserve"> О признании </w:t>
      </w:r>
      <w:proofErr w:type="gramStart"/>
      <w:r w:rsidRPr="004D2FB7">
        <w:rPr>
          <w:rFonts w:ascii="Arial" w:eastAsia="Times New Roman" w:hAnsi="Arial" w:cs="Arial"/>
          <w:color w:val="000000"/>
          <w:sz w:val="20"/>
          <w:szCs w:val="20"/>
          <w:lang w:eastAsia="ru-RU"/>
        </w:rPr>
        <w:t>утратившими</w:t>
      </w:r>
      <w:proofErr w:type="gramEnd"/>
      <w:r w:rsidRPr="004D2FB7">
        <w:rPr>
          <w:rFonts w:ascii="Arial" w:eastAsia="Times New Roman" w:hAnsi="Arial" w:cs="Arial"/>
          <w:color w:val="000000"/>
          <w:sz w:val="20"/>
          <w:szCs w:val="20"/>
          <w:lang w:eastAsia="ru-RU"/>
        </w:rPr>
        <w:t xml:space="preserve"> силу отдельных законодательных актов (положений законодательных актов) Российской Федерации</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Со дня вступления в силу настоящего Федерального закона признать утратившими силу:</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w:t>
      </w:r>
      <w:hyperlink r:id="rId219" w:anchor="block_1" w:history="1">
        <w:r w:rsidRPr="004D2FB7">
          <w:rPr>
            <w:rFonts w:ascii="Arial" w:eastAsia="Times New Roman" w:hAnsi="Arial" w:cs="Arial"/>
            <w:color w:val="008000"/>
            <w:sz w:val="20"/>
            <w:szCs w:val="20"/>
            <w:lang w:eastAsia="ru-RU"/>
          </w:rPr>
          <w:t>статьи 1 - 16</w:t>
        </w:r>
      </w:hyperlink>
      <w:r w:rsidRPr="004D2FB7">
        <w:rPr>
          <w:rFonts w:ascii="Arial" w:eastAsia="Times New Roman" w:hAnsi="Arial" w:cs="Arial"/>
          <w:color w:val="000000"/>
          <w:sz w:val="20"/>
          <w:szCs w:val="20"/>
          <w:lang w:eastAsia="ru-RU"/>
        </w:rPr>
        <w:t>, </w:t>
      </w:r>
      <w:hyperlink r:id="rId220" w:anchor="block_18" w:history="1">
        <w:r w:rsidRPr="004D2FB7">
          <w:rPr>
            <w:rFonts w:ascii="Arial" w:eastAsia="Times New Roman" w:hAnsi="Arial" w:cs="Arial"/>
            <w:color w:val="008000"/>
            <w:sz w:val="20"/>
            <w:szCs w:val="20"/>
            <w:lang w:eastAsia="ru-RU"/>
          </w:rPr>
          <w:t>18</w:t>
        </w:r>
      </w:hyperlink>
      <w:r w:rsidRPr="004D2FB7">
        <w:rPr>
          <w:rFonts w:ascii="Arial" w:eastAsia="Times New Roman" w:hAnsi="Arial" w:cs="Arial"/>
          <w:color w:val="000000"/>
          <w:sz w:val="20"/>
          <w:szCs w:val="20"/>
          <w:lang w:eastAsia="ru-RU"/>
        </w:rPr>
        <w:t>, </w:t>
      </w:r>
      <w:hyperlink r:id="rId221" w:anchor="block_19" w:history="1">
        <w:r w:rsidRPr="004D2FB7">
          <w:rPr>
            <w:rFonts w:ascii="Arial" w:eastAsia="Times New Roman" w:hAnsi="Arial" w:cs="Arial"/>
            <w:color w:val="008000"/>
            <w:sz w:val="20"/>
            <w:szCs w:val="20"/>
            <w:lang w:eastAsia="ru-RU"/>
          </w:rPr>
          <w:t>19</w:t>
        </w:r>
      </w:hyperlink>
      <w:r w:rsidRPr="004D2FB7">
        <w:rPr>
          <w:rFonts w:ascii="Arial" w:eastAsia="Times New Roman" w:hAnsi="Arial" w:cs="Arial"/>
          <w:color w:val="000000"/>
          <w:sz w:val="20"/>
          <w:szCs w:val="20"/>
          <w:lang w:eastAsia="ru-RU"/>
        </w:rPr>
        <w:t>, </w:t>
      </w:r>
      <w:hyperlink r:id="rId222" w:anchor="block_21" w:history="1">
        <w:r w:rsidRPr="004D2FB7">
          <w:rPr>
            <w:rFonts w:ascii="Arial" w:eastAsia="Times New Roman" w:hAnsi="Arial" w:cs="Arial"/>
            <w:color w:val="008000"/>
            <w:sz w:val="20"/>
            <w:szCs w:val="20"/>
            <w:lang w:eastAsia="ru-RU"/>
          </w:rPr>
          <w:t>21</w:t>
        </w:r>
      </w:hyperlink>
      <w:r w:rsidRPr="004D2FB7">
        <w:rPr>
          <w:rFonts w:ascii="Arial" w:eastAsia="Times New Roman" w:hAnsi="Arial" w:cs="Arial"/>
          <w:color w:val="000000"/>
          <w:sz w:val="20"/>
          <w:szCs w:val="20"/>
          <w:lang w:eastAsia="ru-RU"/>
        </w:rPr>
        <w:t> и </w:t>
      </w:r>
      <w:hyperlink r:id="rId223" w:anchor="block_23" w:history="1">
        <w:r w:rsidRPr="004D2FB7">
          <w:rPr>
            <w:rFonts w:ascii="Arial" w:eastAsia="Times New Roman" w:hAnsi="Arial" w:cs="Arial"/>
            <w:color w:val="008000"/>
            <w:sz w:val="20"/>
            <w:szCs w:val="20"/>
            <w:lang w:eastAsia="ru-RU"/>
          </w:rPr>
          <w:t>23 - 27</w:t>
        </w:r>
      </w:hyperlink>
      <w:r w:rsidRPr="004D2FB7">
        <w:rPr>
          <w:rFonts w:ascii="Arial" w:eastAsia="Times New Roman" w:hAnsi="Arial" w:cs="Arial"/>
          <w:color w:val="000000"/>
          <w:sz w:val="20"/>
          <w:szCs w:val="20"/>
          <w:lang w:eastAsia="ru-RU"/>
        </w:rPr>
        <w:t> Федерального закона от 25 июля 1998 года N 130-ФЗ "О борьбе с терроризмом" (Собрание законодательства Российской Федерации, 1998, N 31, ст. 3808);</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w:t>
      </w:r>
      <w:hyperlink r:id="rId224" w:history="1">
        <w:r w:rsidRPr="004D2FB7">
          <w:rPr>
            <w:rFonts w:ascii="Arial" w:eastAsia="Times New Roman" w:hAnsi="Arial" w:cs="Arial"/>
            <w:color w:val="008000"/>
            <w:sz w:val="20"/>
            <w:szCs w:val="20"/>
            <w:lang w:eastAsia="ru-RU"/>
          </w:rPr>
          <w:t>Федеральный закон</w:t>
        </w:r>
      </w:hyperlink>
      <w:r w:rsidRPr="004D2FB7">
        <w:rPr>
          <w:rFonts w:ascii="Arial" w:eastAsia="Times New Roman" w:hAnsi="Arial" w:cs="Arial"/>
          <w:color w:val="000000"/>
          <w:sz w:val="20"/>
          <w:szCs w:val="20"/>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3) </w:t>
      </w:r>
      <w:hyperlink r:id="rId225" w:anchor="block_33" w:history="1">
        <w:r w:rsidRPr="004D2FB7">
          <w:rPr>
            <w:rFonts w:ascii="Arial" w:eastAsia="Times New Roman" w:hAnsi="Arial" w:cs="Arial"/>
            <w:color w:val="008000"/>
            <w:sz w:val="20"/>
            <w:szCs w:val="20"/>
            <w:lang w:eastAsia="ru-RU"/>
          </w:rPr>
          <w:t>статью 33</w:t>
        </w:r>
      </w:hyperlink>
      <w:r w:rsidRPr="004D2FB7">
        <w:rPr>
          <w:rFonts w:ascii="Arial" w:eastAsia="Times New Roman" w:hAnsi="Arial" w:cs="Arial"/>
          <w:color w:val="000000"/>
          <w:sz w:val="20"/>
          <w:szCs w:val="20"/>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D2FB7">
        <w:rPr>
          <w:rFonts w:ascii="Arial" w:eastAsia="Times New Roman" w:hAnsi="Arial" w:cs="Arial"/>
          <w:color w:val="000000"/>
          <w:sz w:val="20"/>
          <w:szCs w:val="20"/>
          <w:lang w:eastAsia="ru-RU"/>
        </w:rPr>
        <w:t xml:space="preserve"> совершенствованию государственного управления" (Собрание законодательства Российской Федерации, 2003, N 27, ст. 2700).</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Признать утратившими силу с 1 января 2007 года: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1) </w:t>
      </w:r>
      <w:hyperlink r:id="rId226" w:history="1">
        <w:r w:rsidRPr="004D2FB7">
          <w:rPr>
            <w:rFonts w:ascii="Arial" w:eastAsia="Times New Roman" w:hAnsi="Arial" w:cs="Arial"/>
            <w:color w:val="008000"/>
            <w:sz w:val="20"/>
            <w:szCs w:val="20"/>
            <w:lang w:eastAsia="ru-RU"/>
          </w:rPr>
          <w:t>Федеральный закон</w:t>
        </w:r>
      </w:hyperlink>
      <w:r w:rsidRPr="004D2FB7">
        <w:rPr>
          <w:rFonts w:ascii="Arial" w:eastAsia="Times New Roman" w:hAnsi="Arial" w:cs="Arial"/>
          <w:color w:val="000000"/>
          <w:sz w:val="20"/>
          <w:szCs w:val="20"/>
          <w:lang w:eastAsia="ru-RU"/>
        </w:rPr>
        <w:t> от 25 июля 1998 года N 130-ФЗ "О борьбе с терроризмом" (Собрание законодательства Российской Федерации, 1998, N 31, ст. 3808);</w:t>
      </w:r>
      <w:proofErr w:type="gramEnd"/>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w:t>
      </w:r>
      <w:hyperlink r:id="rId227" w:anchor="block_421" w:history="1">
        <w:r w:rsidRPr="004D2FB7">
          <w:rPr>
            <w:rFonts w:ascii="Arial" w:eastAsia="Times New Roman" w:hAnsi="Arial" w:cs="Arial"/>
            <w:color w:val="008000"/>
            <w:sz w:val="20"/>
            <w:szCs w:val="20"/>
            <w:lang w:eastAsia="ru-RU"/>
          </w:rPr>
          <w:t>пункт 22 статьи 4</w:t>
        </w:r>
      </w:hyperlink>
      <w:r w:rsidRPr="004D2FB7">
        <w:rPr>
          <w:rFonts w:ascii="Arial" w:eastAsia="Times New Roman" w:hAnsi="Arial" w:cs="Arial"/>
          <w:color w:val="000000"/>
          <w:sz w:val="20"/>
          <w:szCs w:val="20"/>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D2FB7">
        <w:rPr>
          <w:rFonts w:ascii="Arial" w:eastAsia="Times New Roman" w:hAnsi="Arial" w:cs="Arial"/>
          <w:color w:val="000000"/>
          <w:sz w:val="20"/>
          <w:szCs w:val="20"/>
          <w:lang w:eastAsia="ru-RU"/>
        </w:rPr>
        <w:t>3) </w:t>
      </w:r>
      <w:hyperlink r:id="rId228" w:anchor="block_106000000" w:history="1">
        <w:r w:rsidRPr="004D2FB7">
          <w:rPr>
            <w:rFonts w:ascii="Arial" w:eastAsia="Times New Roman" w:hAnsi="Arial" w:cs="Arial"/>
            <w:color w:val="008000"/>
            <w:sz w:val="20"/>
            <w:szCs w:val="20"/>
            <w:lang w:eastAsia="ru-RU"/>
          </w:rPr>
          <w:t>статью 106</w:t>
        </w:r>
      </w:hyperlink>
      <w:r w:rsidRPr="004D2FB7">
        <w:rPr>
          <w:rFonts w:ascii="Arial" w:eastAsia="Times New Roman" w:hAnsi="Arial" w:cs="Arial"/>
          <w:color w:val="000000"/>
          <w:sz w:val="20"/>
          <w:szCs w:val="20"/>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4D2FB7">
        <w:rPr>
          <w:rFonts w:ascii="Arial" w:eastAsia="Times New Roman" w:hAnsi="Arial" w:cs="Arial"/>
          <w:color w:val="000000"/>
          <w:sz w:val="20"/>
          <w:szCs w:val="20"/>
          <w:lang w:eastAsia="ru-RU"/>
        </w:rPr>
        <w:t xml:space="preserve"> </w:t>
      </w:r>
      <w:proofErr w:type="gramStart"/>
      <w:r w:rsidRPr="004D2FB7">
        <w:rPr>
          <w:rFonts w:ascii="Arial" w:eastAsia="Times New Roman" w:hAnsi="Arial" w:cs="Arial"/>
          <w:color w:val="000000"/>
          <w:sz w:val="20"/>
          <w:szCs w:val="20"/>
          <w:lang w:eastAsia="ru-RU"/>
        </w:rPr>
        <w:t>принципах</w:t>
      </w:r>
      <w:proofErr w:type="gramEnd"/>
      <w:r w:rsidRPr="004D2FB7">
        <w:rPr>
          <w:rFonts w:ascii="Arial" w:eastAsia="Times New Roman" w:hAnsi="Arial" w:cs="Arial"/>
          <w:color w:val="000000"/>
          <w:sz w:val="20"/>
          <w:szCs w:val="20"/>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229" w:anchor="block_26"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26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p w:rsidR="004D2FB7" w:rsidRPr="004D2FB7" w:rsidRDefault="004D2FB7" w:rsidP="004D2FB7">
      <w:pPr>
        <w:shd w:val="clear" w:color="auto" w:fill="FFFFFF"/>
        <w:spacing w:after="0" w:line="240" w:lineRule="auto"/>
        <w:rPr>
          <w:rFonts w:ascii="Arial" w:eastAsia="Times New Roman" w:hAnsi="Arial" w:cs="Arial"/>
          <w:color w:val="000000"/>
          <w:sz w:val="20"/>
          <w:szCs w:val="20"/>
          <w:lang w:eastAsia="ru-RU"/>
        </w:rPr>
      </w:pPr>
      <w:r w:rsidRPr="004D2FB7">
        <w:rPr>
          <w:rFonts w:ascii="Arial" w:eastAsia="Times New Roman" w:hAnsi="Arial" w:cs="Arial"/>
          <w:b/>
          <w:bCs/>
          <w:color w:val="000080"/>
          <w:sz w:val="20"/>
          <w:szCs w:val="20"/>
          <w:lang w:eastAsia="ru-RU"/>
        </w:rPr>
        <w:t>Статья 27.</w:t>
      </w:r>
      <w:r w:rsidRPr="004D2FB7">
        <w:rPr>
          <w:rFonts w:ascii="Arial" w:eastAsia="Times New Roman" w:hAnsi="Arial" w:cs="Arial"/>
          <w:color w:val="000000"/>
          <w:sz w:val="20"/>
          <w:szCs w:val="20"/>
          <w:lang w:eastAsia="ru-RU"/>
        </w:rPr>
        <w:t> Вступление в силу настоящего Федерального закона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1. Настоящий Федеральный закон вступает в силу со дня его </w:t>
      </w:r>
      <w:hyperlink r:id="rId230" w:history="1">
        <w:r w:rsidRPr="004D2FB7">
          <w:rPr>
            <w:rFonts w:ascii="Arial" w:eastAsia="Times New Roman" w:hAnsi="Arial" w:cs="Arial"/>
            <w:color w:val="008000"/>
            <w:sz w:val="20"/>
            <w:szCs w:val="20"/>
            <w:lang w:eastAsia="ru-RU"/>
          </w:rPr>
          <w:t>официального опубликования</w:t>
        </w:r>
      </w:hyperlink>
      <w:r w:rsidRPr="004D2FB7">
        <w:rPr>
          <w:rFonts w:ascii="Arial" w:eastAsia="Times New Roman" w:hAnsi="Arial" w:cs="Arial"/>
          <w:color w:val="000000"/>
          <w:sz w:val="20"/>
          <w:szCs w:val="20"/>
          <w:lang w:eastAsia="ru-RU"/>
        </w:rPr>
        <w:t>, за исключением </w:t>
      </w:r>
      <w:hyperlink r:id="rId231" w:anchor="block_18" w:history="1">
        <w:r w:rsidRPr="004D2FB7">
          <w:rPr>
            <w:rFonts w:ascii="Arial" w:eastAsia="Times New Roman" w:hAnsi="Arial" w:cs="Arial"/>
            <w:color w:val="008000"/>
            <w:sz w:val="20"/>
            <w:szCs w:val="20"/>
            <w:lang w:eastAsia="ru-RU"/>
          </w:rPr>
          <w:t>статей 18</w:t>
        </w:r>
      </w:hyperlink>
      <w:r w:rsidRPr="004D2FB7">
        <w:rPr>
          <w:rFonts w:ascii="Arial" w:eastAsia="Times New Roman" w:hAnsi="Arial" w:cs="Arial"/>
          <w:color w:val="000000"/>
          <w:sz w:val="20"/>
          <w:szCs w:val="20"/>
          <w:lang w:eastAsia="ru-RU"/>
        </w:rPr>
        <w:t>, </w:t>
      </w:r>
      <w:hyperlink r:id="rId232" w:anchor="block_19" w:history="1">
        <w:r w:rsidRPr="004D2FB7">
          <w:rPr>
            <w:rFonts w:ascii="Arial" w:eastAsia="Times New Roman" w:hAnsi="Arial" w:cs="Arial"/>
            <w:color w:val="008000"/>
            <w:sz w:val="20"/>
            <w:szCs w:val="20"/>
            <w:lang w:eastAsia="ru-RU"/>
          </w:rPr>
          <w:t>19</w:t>
        </w:r>
      </w:hyperlink>
      <w:r w:rsidRPr="004D2FB7">
        <w:rPr>
          <w:rFonts w:ascii="Arial" w:eastAsia="Times New Roman" w:hAnsi="Arial" w:cs="Arial"/>
          <w:color w:val="000000"/>
          <w:sz w:val="20"/>
          <w:szCs w:val="20"/>
          <w:lang w:eastAsia="ru-RU"/>
        </w:rPr>
        <w:t>, </w:t>
      </w:r>
      <w:hyperlink r:id="rId233" w:anchor="block_21" w:history="1">
        <w:r w:rsidRPr="004D2FB7">
          <w:rPr>
            <w:rFonts w:ascii="Arial" w:eastAsia="Times New Roman" w:hAnsi="Arial" w:cs="Arial"/>
            <w:color w:val="008000"/>
            <w:sz w:val="20"/>
            <w:szCs w:val="20"/>
            <w:lang w:eastAsia="ru-RU"/>
          </w:rPr>
          <w:t>21</w:t>
        </w:r>
      </w:hyperlink>
      <w:r w:rsidRPr="004D2FB7">
        <w:rPr>
          <w:rFonts w:ascii="Arial" w:eastAsia="Times New Roman" w:hAnsi="Arial" w:cs="Arial"/>
          <w:color w:val="000000"/>
          <w:sz w:val="20"/>
          <w:szCs w:val="20"/>
          <w:lang w:eastAsia="ru-RU"/>
        </w:rPr>
        <w:t> и </w:t>
      </w:r>
      <w:hyperlink r:id="rId234" w:anchor="block_23" w:history="1">
        <w:r w:rsidRPr="004D2FB7">
          <w:rPr>
            <w:rFonts w:ascii="Arial" w:eastAsia="Times New Roman" w:hAnsi="Arial" w:cs="Arial"/>
            <w:color w:val="008000"/>
            <w:sz w:val="20"/>
            <w:szCs w:val="20"/>
            <w:lang w:eastAsia="ru-RU"/>
          </w:rPr>
          <w:t>23</w:t>
        </w:r>
      </w:hyperlink>
      <w:r w:rsidRPr="004D2FB7">
        <w:rPr>
          <w:rFonts w:ascii="Arial" w:eastAsia="Times New Roman" w:hAnsi="Arial" w:cs="Arial"/>
          <w:color w:val="000000"/>
          <w:sz w:val="20"/>
          <w:szCs w:val="20"/>
          <w:lang w:eastAsia="ru-RU"/>
        </w:rPr>
        <w:t>настоящего Федерального закона.</w:t>
      </w:r>
    </w:p>
    <w:p w:rsidR="004D2FB7" w:rsidRPr="004D2FB7" w:rsidRDefault="004D2FB7" w:rsidP="004D2FB7">
      <w:pPr>
        <w:shd w:val="clear" w:color="auto" w:fill="FFFFFF"/>
        <w:spacing w:after="0" w:line="240" w:lineRule="auto"/>
        <w:ind w:firstLine="720"/>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2. </w:t>
      </w:r>
      <w:hyperlink r:id="rId235" w:anchor="block_18" w:history="1">
        <w:r w:rsidRPr="004D2FB7">
          <w:rPr>
            <w:rFonts w:ascii="Arial" w:eastAsia="Times New Roman" w:hAnsi="Arial" w:cs="Arial"/>
            <w:color w:val="008000"/>
            <w:sz w:val="20"/>
            <w:szCs w:val="20"/>
            <w:lang w:eastAsia="ru-RU"/>
          </w:rPr>
          <w:t>Статьи 18</w:t>
        </w:r>
      </w:hyperlink>
      <w:r w:rsidRPr="004D2FB7">
        <w:rPr>
          <w:rFonts w:ascii="Arial" w:eastAsia="Times New Roman" w:hAnsi="Arial" w:cs="Arial"/>
          <w:color w:val="000000"/>
          <w:sz w:val="20"/>
          <w:szCs w:val="20"/>
          <w:lang w:eastAsia="ru-RU"/>
        </w:rPr>
        <w:t>, </w:t>
      </w:r>
      <w:hyperlink r:id="rId236" w:anchor="block_19" w:history="1">
        <w:r w:rsidRPr="004D2FB7">
          <w:rPr>
            <w:rFonts w:ascii="Arial" w:eastAsia="Times New Roman" w:hAnsi="Arial" w:cs="Arial"/>
            <w:color w:val="008000"/>
            <w:sz w:val="20"/>
            <w:szCs w:val="20"/>
            <w:lang w:eastAsia="ru-RU"/>
          </w:rPr>
          <w:t>19</w:t>
        </w:r>
      </w:hyperlink>
      <w:r w:rsidRPr="004D2FB7">
        <w:rPr>
          <w:rFonts w:ascii="Arial" w:eastAsia="Times New Roman" w:hAnsi="Arial" w:cs="Arial"/>
          <w:color w:val="000000"/>
          <w:sz w:val="20"/>
          <w:szCs w:val="20"/>
          <w:lang w:eastAsia="ru-RU"/>
        </w:rPr>
        <w:t>, </w:t>
      </w:r>
      <w:hyperlink r:id="rId237" w:anchor="block_21" w:history="1">
        <w:r w:rsidRPr="004D2FB7">
          <w:rPr>
            <w:rFonts w:ascii="Arial" w:eastAsia="Times New Roman" w:hAnsi="Arial" w:cs="Arial"/>
            <w:color w:val="008000"/>
            <w:sz w:val="20"/>
            <w:szCs w:val="20"/>
            <w:lang w:eastAsia="ru-RU"/>
          </w:rPr>
          <w:t>21</w:t>
        </w:r>
      </w:hyperlink>
      <w:r w:rsidRPr="004D2FB7">
        <w:rPr>
          <w:rFonts w:ascii="Arial" w:eastAsia="Times New Roman" w:hAnsi="Arial" w:cs="Arial"/>
          <w:color w:val="000000"/>
          <w:sz w:val="20"/>
          <w:szCs w:val="20"/>
          <w:lang w:eastAsia="ru-RU"/>
        </w:rPr>
        <w:t> и </w:t>
      </w:r>
      <w:hyperlink r:id="rId238" w:anchor="block_23" w:history="1">
        <w:r w:rsidRPr="004D2FB7">
          <w:rPr>
            <w:rFonts w:ascii="Arial" w:eastAsia="Times New Roman" w:hAnsi="Arial" w:cs="Arial"/>
            <w:color w:val="008000"/>
            <w:sz w:val="20"/>
            <w:szCs w:val="20"/>
            <w:lang w:eastAsia="ru-RU"/>
          </w:rPr>
          <w:t>23</w:t>
        </w:r>
      </w:hyperlink>
      <w:r w:rsidRPr="004D2FB7">
        <w:rPr>
          <w:rFonts w:ascii="Arial" w:eastAsia="Times New Roman" w:hAnsi="Arial" w:cs="Arial"/>
          <w:color w:val="000000"/>
          <w:sz w:val="20"/>
          <w:szCs w:val="20"/>
          <w:lang w:eastAsia="ru-RU"/>
        </w:rPr>
        <w:t> настоящего Федерального закона вступают в силу с 1 января 2007 года.</w:t>
      </w:r>
    </w:p>
    <w:p w:rsidR="004D2FB7" w:rsidRPr="004D2FB7" w:rsidRDefault="004D2FB7" w:rsidP="004D2FB7">
      <w:pPr>
        <w:spacing w:after="0" w:line="240" w:lineRule="auto"/>
        <w:jc w:val="both"/>
        <w:outlineLvl w:val="3"/>
        <w:rPr>
          <w:rFonts w:ascii="Arial" w:eastAsia="Times New Roman" w:hAnsi="Arial" w:cs="Arial"/>
          <w:i/>
          <w:iCs/>
          <w:color w:val="800080"/>
          <w:sz w:val="18"/>
          <w:szCs w:val="18"/>
          <w:lang w:eastAsia="ru-RU"/>
        </w:rPr>
      </w:pPr>
      <w:r w:rsidRPr="004D2FB7">
        <w:rPr>
          <w:rFonts w:ascii="Arial" w:eastAsia="Times New Roman" w:hAnsi="Arial" w:cs="Arial"/>
          <w:i/>
          <w:iCs/>
          <w:color w:val="800080"/>
          <w:sz w:val="18"/>
          <w:szCs w:val="18"/>
          <w:lang w:eastAsia="ru-RU"/>
        </w:rPr>
        <w:t>ГАРАНТ:</w:t>
      </w:r>
    </w:p>
    <w:p w:rsidR="004D2FB7" w:rsidRPr="004D2FB7" w:rsidRDefault="004D2FB7" w:rsidP="004D2FB7">
      <w:pPr>
        <w:shd w:val="clear" w:color="auto" w:fill="FFFFFF"/>
        <w:spacing w:after="0" w:line="240" w:lineRule="auto"/>
        <w:jc w:val="both"/>
        <w:rPr>
          <w:rFonts w:ascii="Arial" w:eastAsia="Times New Roman" w:hAnsi="Arial" w:cs="Arial"/>
          <w:i/>
          <w:iCs/>
          <w:color w:val="800080"/>
          <w:sz w:val="20"/>
          <w:szCs w:val="20"/>
          <w:lang w:eastAsia="ru-RU"/>
        </w:rPr>
      </w:pPr>
      <w:r w:rsidRPr="004D2FB7">
        <w:rPr>
          <w:rFonts w:ascii="Arial" w:eastAsia="Times New Roman" w:hAnsi="Arial" w:cs="Arial"/>
          <w:i/>
          <w:iCs/>
          <w:color w:val="800080"/>
          <w:sz w:val="20"/>
          <w:szCs w:val="20"/>
          <w:lang w:eastAsia="ru-RU"/>
        </w:rPr>
        <w:t>См. </w:t>
      </w:r>
      <w:hyperlink r:id="rId239" w:anchor="block_27" w:history="1">
        <w:r w:rsidRPr="004D2FB7">
          <w:rPr>
            <w:rFonts w:ascii="Arial" w:eastAsia="Times New Roman" w:hAnsi="Arial" w:cs="Arial"/>
            <w:i/>
            <w:iCs/>
            <w:color w:val="008000"/>
            <w:sz w:val="20"/>
            <w:szCs w:val="20"/>
            <w:u w:val="single"/>
            <w:lang w:eastAsia="ru-RU"/>
          </w:rPr>
          <w:t>комментарии</w:t>
        </w:r>
      </w:hyperlink>
      <w:r w:rsidRPr="004D2FB7">
        <w:rPr>
          <w:rFonts w:ascii="Arial" w:eastAsia="Times New Roman" w:hAnsi="Arial" w:cs="Arial"/>
          <w:i/>
          <w:iCs/>
          <w:color w:val="800080"/>
          <w:sz w:val="20"/>
          <w:szCs w:val="20"/>
          <w:lang w:eastAsia="ru-RU"/>
        </w:rPr>
        <w:t> к статье 27 настоящего Федерального закона</w:t>
      </w:r>
    </w:p>
    <w:p w:rsidR="004D2FB7" w:rsidRPr="004D2FB7" w:rsidRDefault="004D2FB7" w:rsidP="004D2FB7">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38"/>
        <w:gridCol w:w="3542"/>
      </w:tblGrid>
      <w:tr w:rsidR="004D2FB7" w:rsidRPr="004D2FB7" w:rsidTr="004D2FB7">
        <w:trPr>
          <w:tblCellSpacing w:w="15" w:type="dxa"/>
        </w:trPr>
        <w:tc>
          <w:tcPr>
            <w:tcW w:w="3300" w:type="pct"/>
            <w:shd w:val="clear" w:color="auto" w:fill="FFFFFF"/>
            <w:vAlign w:val="bottom"/>
            <w:hideMark/>
          </w:tcPr>
          <w:p w:rsidR="004D2FB7" w:rsidRPr="004D2FB7" w:rsidRDefault="004D2FB7" w:rsidP="004D2FB7">
            <w:pPr>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Президент Российской Федерации</w:t>
            </w:r>
          </w:p>
        </w:tc>
        <w:tc>
          <w:tcPr>
            <w:tcW w:w="1650" w:type="pct"/>
            <w:shd w:val="clear" w:color="auto" w:fill="FFFFFF"/>
            <w:vAlign w:val="bottom"/>
            <w:hideMark/>
          </w:tcPr>
          <w:p w:rsidR="004D2FB7" w:rsidRPr="004D2FB7" w:rsidRDefault="004D2FB7" w:rsidP="004D2FB7">
            <w:pPr>
              <w:spacing w:after="0" w:line="240" w:lineRule="auto"/>
              <w:jc w:val="right"/>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В. Путин</w:t>
            </w:r>
          </w:p>
        </w:tc>
      </w:tr>
    </w:tbl>
    <w:p w:rsidR="004D2FB7" w:rsidRPr="004D2FB7" w:rsidRDefault="004D2FB7" w:rsidP="004D2FB7">
      <w:pPr>
        <w:spacing w:after="0" w:line="240" w:lineRule="auto"/>
        <w:rPr>
          <w:rFonts w:ascii="Times New Roman" w:eastAsia="Times New Roman" w:hAnsi="Times New Roman" w:cs="Times New Roman"/>
          <w:sz w:val="24"/>
          <w:szCs w:val="24"/>
          <w:lang w:eastAsia="ru-RU"/>
        </w:rPr>
      </w:pPr>
      <w:r w:rsidRPr="004D2FB7">
        <w:rPr>
          <w:rFonts w:ascii="Arial" w:eastAsia="Times New Roman" w:hAnsi="Arial" w:cs="Arial"/>
          <w:color w:val="000000"/>
          <w:sz w:val="20"/>
          <w:szCs w:val="20"/>
          <w:lang w:eastAsia="ru-RU"/>
        </w:rPr>
        <w:br/>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Москва, Кремль</w:t>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6 марта 2006 года</w:t>
      </w:r>
    </w:p>
    <w:p w:rsidR="004D2FB7" w:rsidRPr="004D2FB7" w:rsidRDefault="004D2FB7" w:rsidP="004D2FB7">
      <w:pPr>
        <w:shd w:val="clear" w:color="auto" w:fill="FFFFFF"/>
        <w:spacing w:after="0" w:line="240" w:lineRule="auto"/>
        <w:jc w:val="both"/>
        <w:rPr>
          <w:rFonts w:ascii="Arial" w:eastAsia="Times New Roman" w:hAnsi="Arial" w:cs="Arial"/>
          <w:color w:val="000000"/>
          <w:sz w:val="20"/>
          <w:szCs w:val="20"/>
          <w:lang w:eastAsia="ru-RU"/>
        </w:rPr>
      </w:pPr>
      <w:r w:rsidRPr="004D2FB7">
        <w:rPr>
          <w:rFonts w:ascii="Arial" w:eastAsia="Times New Roman" w:hAnsi="Arial" w:cs="Arial"/>
          <w:color w:val="000000"/>
          <w:sz w:val="20"/>
          <w:szCs w:val="20"/>
          <w:lang w:eastAsia="ru-RU"/>
        </w:rPr>
        <w:t>N 35-ФЗ</w:t>
      </w:r>
    </w:p>
    <w:p w:rsidR="004D2FB7" w:rsidRDefault="004D2FB7"/>
    <w:p w:rsidR="004D2FB7" w:rsidRDefault="004D2FB7"/>
    <w:p w:rsidR="004D2FB7" w:rsidRDefault="004D2FB7"/>
    <w:p w:rsidR="004D2FB7" w:rsidRDefault="004D2FB7"/>
    <w:p w:rsidR="004D2FB7" w:rsidRDefault="004D2FB7"/>
    <w:p w:rsidR="004D2FB7" w:rsidRPr="004D2FB7" w:rsidRDefault="004D2FB7" w:rsidP="004D2FB7">
      <w:pPr>
        <w:spacing w:after="0" w:line="240" w:lineRule="auto"/>
        <w:jc w:val="center"/>
        <w:rPr>
          <w:rFonts w:ascii="Arial" w:eastAsia="Times New Roman" w:hAnsi="Arial" w:cs="Arial"/>
          <w:b/>
          <w:bCs/>
          <w:color w:val="26282F"/>
          <w:sz w:val="20"/>
          <w:szCs w:val="26"/>
          <w:lang w:eastAsia="ru-RU"/>
        </w:rPr>
      </w:pPr>
      <w:r w:rsidRPr="004D2FB7">
        <w:rPr>
          <w:rFonts w:ascii="Arial" w:eastAsia="Times New Roman" w:hAnsi="Arial" w:cs="Arial"/>
          <w:b/>
          <w:bCs/>
          <w:color w:val="26282F"/>
          <w:sz w:val="20"/>
          <w:szCs w:val="26"/>
          <w:lang w:eastAsia="ru-RU"/>
        </w:rPr>
        <w:lastRenderedPageBreak/>
        <w:t>Концепция противодействия терроризму в Российской Федерации</w:t>
      </w:r>
      <w:r w:rsidRPr="004D2FB7">
        <w:rPr>
          <w:rFonts w:ascii="Arial" w:eastAsia="Times New Roman" w:hAnsi="Arial" w:cs="Arial"/>
          <w:b/>
          <w:bCs/>
          <w:color w:val="26282F"/>
          <w:sz w:val="20"/>
          <w:szCs w:val="26"/>
          <w:lang w:eastAsia="ru-RU"/>
        </w:rPr>
        <w:br/>
        <w:t>(утв. Президентом РФ 5 октября 2009 г.)</w:t>
      </w:r>
    </w:p>
    <w:p w:rsidR="004D2FB7" w:rsidRPr="004D2FB7" w:rsidRDefault="004D2FB7" w:rsidP="004D2FB7">
      <w:pPr>
        <w:spacing w:after="0" w:line="240" w:lineRule="auto"/>
        <w:rPr>
          <w:rFonts w:ascii="Arial" w:eastAsia="Times New Roman" w:hAnsi="Arial" w:cs="Arial"/>
          <w:color w:val="000000"/>
          <w:sz w:val="18"/>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Настоящая Концепция 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w:t>
      </w:r>
    </w:p>
    <w:p w:rsidR="004D2FB7" w:rsidRPr="004D2FB7" w:rsidRDefault="004D2FB7" w:rsidP="004D2FB7">
      <w:pPr>
        <w:spacing w:after="0" w:line="240" w:lineRule="auto"/>
        <w:rPr>
          <w:rFonts w:ascii="Arial" w:eastAsia="Times New Roman" w:hAnsi="Arial" w:cs="Arial"/>
          <w:color w:val="000000"/>
          <w:sz w:val="18"/>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jc w:val="center"/>
        <w:rPr>
          <w:rFonts w:ascii="Arial" w:eastAsia="Times New Roman" w:hAnsi="Arial" w:cs="Arial"/>
          <w:b/>
          <w:bCs/>
          <w:color w:val="26282F"/>
          <w:sz w:val="20"/>
          <w:szCs w:val="26"/>
          <w:lang w:eastAsia="ru-RU"/>
        </w:rPr>
      </w:pPr>
      <w:r w:rsidRPr="004D2FB7">
        <w:rPr>
          <w:rFonts w:ascii="Arial" w:eastAsia="Times New Roman" w:hAnsi="Arial" w:cs="Arial"/>
          <w:b/>
          <w:bCs/>
          <w:color w:val="26282F"/>
          <w:sz w:val="20"/>
          <w:szCs w:val="26"/>
          <w:lang w:eastAsia="ru-RU"/>
        </w:rPr>
        <w:t>I. Терроризм как угроза национальной безопасности Российской Федерации</w:t>
      </w:r>
    </w:p>
    <w:p w:rsidR="004D2FB7" w:rsidRPr="004D2FB7" w:rsidRDefault="004D2FB7" w:rsidP="004D2FB7">
      <w:pPr>
        <w:spacing w:after="0" w:line="240" w:lineRule="auto"/>
        <w:rPr>
          <w:rFonts w:ascii="Arial" w:eastAsia="Times New Roman" w:hAnsi="Arial" w:cs="Arial"/>
          <w:color w:val="000000"/>
          <w:sz w:val="18"/>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 Основными тенденциями современного терроризма являются: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увеличение количества террористических актов и пострадавших от них лиц;</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б) расширение географии терроризма, интернациональный характер террористических организаций, использование международными террористическими организациями </w:t>
      </w:r>
      <w:proofErr w:type="spellStart"/>
      <w:r w:rsidRPr="004D2FB7">
        <w:rPr>
          <w:rFonts w:ascii="Arial" w:eastAsia="Times New Roman" w:hAnsi="Arial" w:cs="Arial"/>
          <w:color w:val="000000"/>
          <w:sz w:val="20"/>
          <w:szCs w:val="26"/>
          <w:lang w:eastAsia="ru-RU"/>
        </w:rPr>
        <w:t>этнорелигиозного</w:t>
      </w:r>
      <w:proofErr w:type="spellEnd"/>
      <w:r w:rsidRPr="004D2FB7">
        <w:rPr>
          <w:rFonts w:ascii="Arial" w:eastAsia="Times New Roman" w:hAnsi="Arial" w:cs="Arial"/>
          <w:color w:val="000000"/>
          <w:sz w:val="20"/>
          <w:szCs w:val="26"/>
          <w:lang w:eastAsia="ru-RU"/>
        </w:rPr>
        <w:t xml:space="preserve"> фактора;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усиление взаимного влияния различных внутренних и внешних социальных, политических, экономических и иных факторов на возникновение и распространение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повышение уровня организованности террористической деятельности, создание крупных террористических формирований с развитой инфраструктурой;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усиление взаимосвязи терроризма и организованной преступности, в том числе транснациональной;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е) повышение уровня финансирования террористической деятельности и материально-технической оснащенности террористических организаций;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ж) стремление субъектов террористической деятельности завладеть оружием массового поражения;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з) попытки использования терроризма как инструмента вмешательства во внутренние дела государств;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и) разработка новых и совершенствование существующих форм и методов террористической деятельности, направленных на увеличение масштабов последствий террористических актов и количества пострадавших.</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2. </w:t>
      </w:r>
      <w:proofErr w:type="gramStart"/>
      <w:r w:rsidRPr="004D2FB7">
        <w:rPr>
          <w:rFonts w:ascii="Arial" w:eastAsia="Times New Roman" w:hAnsi="Arial" w:cs="Arial"/>
          <w:color w:val="000000"/>
          <w:sz w:val="20"/>
          <w:szCs w:val="26"/>
          <w:lang w:eastAsia="ru-RU"/>
        </w:rPr>
        <w:t>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 политическими, социальными, межнациональными, конфессиональными противоречиями, так и с внешними, в том числе общими для всего мирового сообщества, террористическими угрозами.</w:t>
      </w:r>
      <w:proofErr w:type="gramEnd"/>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 Основными внутренними факторами, обусловливающими возникновение и распространение терроризма в Российской Федерации либо способствующими ему причинами и условиями, являются: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межэтнические, межконфессиональные и иные социальные противоречия;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б) наличие условий для деятельности </w:t>
      </w:r>
      <w:proofErr w:type="spellStart"/>
      <w:r w:rsidRPr="004D2FB7">
        <w:rPr>
          <w:rFonts w:ascii="Arial" w:eastAsia="Times New Roman" w:hAnsi="Arial" w:cs="Arial"/>
          <w:color w:val="000000"/>
          <w:sz w:val="20"/>
          <w:szCs w:val="26"/>
          <w:lang w:eastAsia="ru-RU"/>
        </w:rPr>
        <w:t>экстремистски</w:t>
      </w:r>
      <w:proofErr w:type="spellEnd"/>
      <w:r w:rsidRPr="004D2FB7">
        <w:rPr>
          <w:rFonts w:ascii="Arial" w:eastAsia="Times New Roman" w:hAnsi="Arial" w:cs="Arial"/>
          <w:color w:val="000000"/>
          <w:sz w:val="20"/>
          <w:szCs w:val="26"/>
          <w:lang w:eastAsia="ru-RU"/>
        </w:rPr>
        <w:t xml:space="preserve"> настроенных лиц и объединений;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недостаточная эффективность правоохранительных, административно-правовых и иных мер по противодействию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г) ненадлежащий </w:t>
      </w:r>
      <w:proofErr w:type="gramStart"/>
      <w:r w:rsidRPr="004D2FB7">
        <w:rPr>
          <w:rFonts w:ascii="Arial" w:eastAsia="Times New Roman" w:hAnsi="Arial" w:cs="Arial"/>
          <w:color w:val="000000"/>
          <w:sz w:val="20"/>
          <w:szCs w:val="26"/>
          <w:lang w:eastAsia="ru-RU"/>
        </w:rPr>
        <w:t>контроль за</w:t>
      </w:r>
      <w:proofErr w:type="gramEnd"/>
      <w:r w:rsidRPr="004D2FB7">
        <w:rPr>
          <w:rFonts w:ascii="Arial" w:eastAsia="Times New Roman" w:hAnsi="Arial" w:cs="Arial"/>
          <w:color w:val="000000"/>
          <w:sz w:val="20"/>
          <w:szCs w:val="26"/>
          <w:lang w:eastAsia="ru-RU"/>
        </w:rPr>
        <w:t xml:space="preserve"> распространением идей радикализма, пропагандой насилия и жестокости в едином информационном пространстве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недостаточно эффективная борьба с организованной преступностью и коррупцией, незаконным оборотом оружия, боеприпасов и взрывчатых веществ.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 Основными внешними факторами, способствующими возникновению и распространению терроризма в Российской Федерации, являются: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попытки проникновения международных террористических организаций в отдельные регионы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наличие очагов террористической активности вблизи государственной границы Российской Федерации и границ ее союзников;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наличие в иностранных государствах лагерей подготовки боевиков для международных террористических и экстремистских организаций, в том числе антироссийской направленности, а также теологических учебных заведений, распространяющих идеологию религиозного экстремизма;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финансовая поддержка террористических и экстремистских организаций, действующих на территории Российской Федерации, со стороны международных террористических и экстремистских организаций;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стремление ряда иностранных государств, в том числе в рамках осуществления антитеррористической деятельности, ослабить Российскую Федерацию и ее позицию в мире, установить свое политическое, экономическое или иное влияние в отдельных субъектах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е) распространение идей терроризма и экстремизма через информационно-телекоммуникационную сеть Интернет и средства массовой информации;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ж)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з) отсутствие в международном сообществе единого подхода к определению причин возникновения и распространения терроризма и его движущих сил, наличие двойных стандартов в правоприменительной практике в области борьбы с терроризмом;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и) отсутствие единого антитеррористического информационного пространства на международном и национальном уровнях.</w:t>
      </w:r>
    </w:p>
    <w:p w:rsidR="004D2FB7" w:rsidRPr="004D2FB7" w:rsidRDefault="004D2FB7" w:rsidP="004D2FB7">
      <w:pPr>
        <w:spacing w:after="0" w:line="240" w:lineRule="auto"/>
        <w:rPr>
          <w:rFonts w:ascii="Arial" w:eastAsia="Times New Roman" w:hAnsi="Arial" w:cs="Arial"/>
          <w:color w:val="000000"/>
          <w:sz w:val="18"/>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jc w:val="center"/>
        <w:rPr>
          <w:rFonts w:ascii="Arial" w:eastAsia="Times New Roman" w:hAnsi="Arial" w:cs="Arial"/>
          <w:b/>
          <w:bCs/>
          <w:color w:val="26282F"/>
          <w:sz w:val="20"/>
          <w:szCs w:val="26"/>
          <w:lang w:eastAsia="ru-RU"/>
        </w:rPr>
      </w:pPr>
      <w:r w:rsidRPr="004D2FB7">
        <w:rPr>
          <w:rFonts w:ascii="Arial" w:eastAsia="Times New Roman" w:hAnsi="Arial" w:cs="Arial"/>
          <w:b/>
          <w:bCs/>
          <w:color w:val="26282F"/>
          <w:sz w:val="20"/>
          <w:szCs w:val="26"/>
          <w:lang w:eastAsia="ru-RU"/>
        </w:rPr>
        <w:t>II. Общегосударственная система противодействия терроризму</w:t>
      </w:r>
    </w:p>
    <w:p w:rsidR="004D2FB7" w:rsidRPr="004D2FB7" w:rsidRDefault="004D2FB7" w:rsidP="004D2FB7">
      <w:pPr>
        <w:spacing w:after="0" w:line="240" w:lineRule="auto"/>
        <w:rPr>
          <w:rFonts w:ascii="Arial" w:eastAsia="Times New Roman" w:hAnsi="Arial" w:cs="Arial"/>
          <w:color w:val="000000"/>
          <w:sz w:val="18"/>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5.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lastRenderedPageBreak/>
        <w:t xml:space="preserve">6. Общегосударственная система противодействия терроризму призвана обеспечить проведение единой государственной политики в области противодействия </w:t>
      </w:r>
      <w:proofErr w:type="gramStart"/>
      <w:r w:rsidRPr="004D2FB7">
        <w:rPr>
          <w:rFonts w:ascii="Arial" w:eastAsia="Times New Roman" w:hAnsi="Arial" w:cs="Arial"/>
          <w:color w:val="000000"/>
          <w:sz w:val="20"/>
          <w:szCs w:val="26"/>
          <w:lang w:eastAsia="ru-RU"/>
        </w:rPr>
        <w:t>терроризму</w:t>
      </w:r>
      <w:proofErr w:type="gramEnd"/>
      <w:r w:rsidRPr="004D2FB7">
        <w:rPr>
          <w:rFonts w:ascii="Arial" w:eastAsia="Times New Roman" w:hAnsi="Arial" w:cs="Arial"/>
          <w:color w:val="000000"/>
          <w:sz w:val="20"/>
          <w:szCs w:val="26"/>
          <w:lang w:eastAsia="ru-RU"/>
        </w:rPr>
        <w:t xml:space="preserve"> и направлена на защиту основных прав и свобод человека и гражданина, обеспечение национальной безопасности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7.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8. 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9. </w:t>
      </w:r>
      <w:proofErr w:type="gramStart"/>
      <w:r w:rsidRPr="004D2FB7">
        <w:rPr>
          <w:rFonts w:ascii="Arial" w:eastAsia="Times New Roman" w:hAnsi="Arial" w:cs="Arial"/>
          <w:color w:val="000000"/>
          <w:sz w:val="20"/>
          <w:szCs w:val="26"/>
          <w:lang w:eastAsia="ru-RU"/>
        </w:rPr>
        <w:t>Правовую основу общегосударственной системы противодействия терроризму составляют </w:t>
      </w:r>
      <w:proofErr w:type="spellStart"/>
      <w:r w:rsidRPr="004D2FB7">
        <w:rPr>
          <w:rFonts w:ascii="Arial" w:eastAsia="Times New Roman" w:hAnsi="Arial" w:cs="Arial"/>
          <w:color w:val="106BBE"/>
          <w:sz w:val="20"/>
          <w:szCs w:val="26"/>
          <w:lang w:eastAsia="ru-RU"/>
        </w:rPr>
        <w:t>Конституция</w:t>
      </w:r>
      <w:r w:rsidRPr="004D2FB7">
        <w:rPr>
          <w:rFonts w:ascii="Arial" w:eastAsia="Times New Roman" w:hAnsi="Arial" w:cs="Arial"/>
          <w:color w:val="000000"/>
          <w:sz w:val="20"/>
          <w:szCs w:val="26"/>
          <w:lang w:eastAsia="ru-RU"/>
        </w:rPr>
        <w:t>Российской</w:t>
      </w:r>
      <w:proofErr w:type="spellEnd"/>
      <w:r w:rsidRPr="004D2FB7">
        <w:rPr>
          <w:rFonts w:ascii="Arial" w:eastAsia="Times New Roman" w:hAnsi="Arial" w:cs="Arial"/>
          <w:color w:val="000000"/>
          <w:sz w:val="20"/>
          <w:szCs w:val="26"/>
          <w:lang w:eastAsia="ru-RU"/>
        </w:rPr>
        <w:t xml:space="preserve">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w:t>
      </w:r>
      <w:r w:rsidRPr="004D2FB7">
        <w:rPr>
          <w:rFonts w:ascii="Arial" w:eastAsia="Times New Roman" w:hAnsi="Arial" w:cs="Arial"/>
          <w:color w:val="106BBE"/>
          <w:sz w:val="20"/>
          <w:szCs w:val="26"/>
          <w:lang w:eastAsia="ru-RU"/>
        </w:rPr>
        <w:t>Стратегия</w:t>
      </w:r>
      <w:r w:rsidRPr="004D2FB7">
        <w:rPr>
          <w:rFonts w:ascii="Arial" w:eastAsia="Times New Roman" w:hAnsi="Arial" w:cs="Arial"/>
          <w:color w:val="000000"/>
          <w:sz w:val="20"/>
          <w:szCs w:val="26"/>
          <w:lang w:eastAsia="ru-RU"/>
        </w:rPr>
        <w:t> национальной безопасности Российской Федерации до 2020 года, </w:t>
      </w:r>
      <w:r w:rsidRPr="004D2FB7">
        <w:rPr>
          <w:rFonts w:ascii="Arial" w:eastAsia="Times New Roman" w:hAnsi="Arial" w:cs="Arial"/>
          <w:color w:val="106BBE"/>
          <w:sz w:val="20"/>
          <w:szCs w:val="26"/>
          <w:lang w:eastAsia="ru-RU"/>
        </w:rPr>
        <w:t>Концепция</w:t>
      </w:r>
      <w:r w:rsidRPr="004D2FB7">
        <w:rPr>
          <w:rFonts w:ascii="Arial" w:eastAsia="Times New Roman" w:hAnsi="Arial" w:cs="Arial"/>
          <w:color w:val="000000"/>
          <w:sz w:val="20"/>
          <w:szCs w:val="26"/>
          <w:lang w:eastAsia="ru-RU"/>
        </w:rPr>
        <w:t> внешней политики Российской Федерации, </w:t>
      </w:r>
      <w:r w:rsidRPr="004D2FB7">
        <w:rPr>
          <w:rFonts w:ascii="Arial" w:eastAsia="Times New Roman" w:hAnsi="Arial" w:cs="Arial"/>
          <w:color w:val="106BBE"/>
          <w:sz w:val="20"/>
          <w:szCs w:val="26"/>
          <w:lang w:eastAsia="ru-RU"/>
        </w:rPr>
        <w:t>Военная доктрина</w:t>
      </w:r>
      <w:r w:rsidRPr="004D2FB7">
        <w:rPr>
          <w:rFonts w:ascii="Arial" w:eastAsia="Times New Roman" w:hAnsi="Arial" w:cs="Arial"/>
          <w:color w:val="000000"/>
          <w:sz w:val="20"/>
          <w:szCs w:val="26"/>
          <w:lang w:eastAsia="ru-RU"/>
        </w:rPr>
        <w:t> Российской Федерации, настоящая Концепция, а также нормативные правовые акты Российской Федерации</w:t>
      </w:r>
      <w:proofErr w:type="gramEnd"/>
      <w:r w:rsidRPr="004D2FB7">
        <w:rPr>
          <w:rFonts w:ascii="Arial" w:eastAsia="Times New Roman" w:hAnsi="Arial" w:cs="Arial"/>
          <w:color w:val="000000"/>
          <w:sz w:val="20"/>
          <w:szCs w:val="26"/>
          <w:lang w:eastAsia="ru-RU"/>
        </w:rPr>
        <w:t>, направленные на совершенствование деятельности в данной области.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10. Цель противодействия терроризму в Российской Федерации - защита личности, общества и государства от террористических актов и иных проявлений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11. Основными задачами противодействия терроризму являются: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выявление и устранение причин и условий, способствующих возникновению и распространению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привлечение к ответственности субъектов террористической деятельности в соответствии с законодательством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12. Противодействие терроризму в Российской Федерации осуществляется по следующим направлениям: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предупреждение (профилактика)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борьба с терроризмом;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минимизация и (или) ликвидация последствий проявлений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13. Предупреждение (профилактика) терроризма осуществляется по трем основным направлениям: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создание системы противодействия идеологии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в) усиление </w:t>
      </w:r>
      <w:proofErr w:type="gramStart"/>
      <w:r w:rsidRPr="004D2FB7">
        <w:rPr>
          <w:rFonts w:ascii="Arial" w:eastAsia="Times New Roman" w:hAnsi="Arial" w:cs="Arial"/>
          <w:color w:val="000000"/>
          <w:sz w:val="20"/>
          <w:szCs w:val="26"/>
          <w:lang w:eastAsia="ru-RU"/>
        </w:rPr>
        <w:t>контроля за</w:t>
      </w:r>
      <w:proofErr w:type="gramEnd"/>
      <w:r w:rsidRPr="004D2FB7">
        <w:rPr>
          <w:rFonts w:ascii="Arial" w:eastAsia="Times New Roman" w:hAnsi="Arial" w:cs="Arial"/>
          <w:color w:val="000000"/>
          <w:sz w:val="20"/>
          <w:szCs w:val="26"/>
          <w:lang w:eastAsia="ru-RU"/>
        </w:rPr>
        <w:t xml:space="preserve"> соблюдением административно-правовых режимов.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14.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15. Предупреждение (профилактика) терроризма предполагает решение следующих задач:</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разработка мер и осуществление мероприятий по устранению причин и условий, способствующих возникновению и распространению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улучшение социально-экономической, общественно-политической и правовой ситуации в стране;</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е) разработка мер и осуществление профилактических мероприятий по противодействию терроризму на территориях субъектов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ж) определение прав, обязанностей и ответственности руководителей федеральных органов исполнительной власти, органов исполнительной власти субъектов Российской Федерации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lastRenderedPageBreak/>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к) усиление взаимодействия федеральных органов исполнительной власти и укрепление международного сотрудничества в области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л) обеспечение скоординированной работы органов государственной власти с общественными и религиозными организациями (объединениями), другими институтами гражданского общества и гражданами.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16. </w:t>
      </w:r>
      <w:proofErr w:type="gramStart"/>
      <w:r w:rsidRPr="004D2FB7">
        <w:rPr>
          <w:rFonts w:ascii="Arial" w:eastAsia="Times New Roman" w:hAnsi="Arial" w:cs="Arial"/>
          <w:color w:val="000000"/>
          <w:sz w:val="20"/>
          <w:szCs w:val="26"/>
          <w:lang w:eastAsia="ru-RU"/>
        </w:rPr>
        <w:t>Организация борьбы с терроризмом осуществляется на основе комплексного подхода к анализу причин возникновения и распространения терроризма, к выявлению субъектов террористической деятельности, четкого разграничения функций и зоны ответственности субъектов противодействия терроризму, своевременного определения приоритетов в решении поставленных задач, совершенствования организации и взаимодействия оперативных, оперативно-боевых,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w:t>
      </w:r>
      <w:proofErr w:type="gramEnd"/>
      <w:r w:rsidRPr="004D2FB7">
        <w:rPr>
          <w:rFonts w:ascii="Arial" w:eastAsia="Times New Roman" w:hAnsi="Arial" w:cs="Arial"/>
          <w:color w:val="000000"/>
          <w:sz w:val="20"/>
          <w:szCs w:val="26"/>
          <w:lang w:eastAsia="ru-RU"/>
        </w:rPr>
        <w:t xml:space="preserve"> ресурсами, включающими современные аппаратно-программные комплексы.</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Одно из основных условий повышения результативности борьбы с терроризмом - получение упреждающей информации о планах террористических организаций по совершению террористических актов, деятельности по распространению идеологии терроризма, источниках и каналах финансирования, снабжения оружием, боеприпасами, иными средствами для осуществления террористической деятельности.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Федеральным оперативным штабом и оперативными штабами в субъектах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17. Деятельность по минимизации и (или) ликвидации последствий проявлений терроризма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недопущение (минимизация) человеческих потерь исходя из приоритета жизни и здоровья человека над материальными и финансовыми ресурсами;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восстановление поврежденных или разрушенных в результате террористического акта объектов;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возмещение в соответствии с законодательством Российской Федерации причиненного вреда физическим и юридическим лицам, пострадавшим в результате террористического акта.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18. Условиями успешного осуществления мероприятий по ликвидации последствий террористического акта являются учет специфики чрезвычайных ситуаций, связанных с его совершением, а также характера объектов, подвергшихся террористическому воздействию, и способов террористической деятельности, разработка типовых планов задействования сил и средств общегосударственной системы противодействия терроризму и их заблаговременная подготовка, в том числе в ходе учений.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19. В соответствии с основными направлениями противодействия терроризму, предусмотренными настоящей Концепцией, антитеррористическая деятельность осуществляется посредством системы мер, в ходе реализации которых используются различные взаимосвязанные и согласованные между собой формы, методы, приемы и средства воздействия на субъекты террористической деятельности.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20. При осуществлении деятельности по предупреждению (профилактике) терроризма применяются меры, направленные на снижение уровня угроз террористических актов, урегулирование экономических, политических, социальных, национальных и конфессиональных противоречий, которые могут привести к возникновению вооруженных конфликтов и, как следствие, способствовать террористическим проявлениям; предупреждение террористических намерений граждан; затруднение действий субъектов террористической деятельности. При этом используются различные формы общей и адресной профилактики, осуществляемой с учетом демографических, </w:t>
      </w:r>
      <w:proofErr w:type="spellStart"/>
      <w:r w:rsidRPr="004D2FB7">
        <w:rPr>
          <w:rFonts w:ascii="Arial" w:eastAsia="Times New Roman" w:hAnsi="Arial" w:cs="Arial"/>
          <w:color w:val="000000"/>
          <w:sz w:val="20"/>
          <w:szCs w:val="26"/>
          <w:lang w:eastAsia="ru-RU"/>
        </w:rPr>
        <w:t>этноконфессиональных</w:t>
      </w:r>
      <w:proofErr w:type="spellEnd"/>
      <w:r w:rsidRPr="004D2FB7">
        <w:rPr>
          <w:rFonts w:ascii="Arial" w:eastAsia="Times New Roman" w:hAnsi="Arial" w:cs="Arial"/>
          <w:color w:val="000000"/>
          <w:sz w:val="20"/>
          <w:szCs w:val="26"/>
          <w:lang w:eastAsia="ru-RU"/>
        </w:rPr>
        <w:t>, индивидуально-психологических и иных особенностей объекта, к которому применяются меры профилактического воздействия.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21. К основным мерам по предупреждению (профилактике) терроризма относятся: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политические (нормализация общественно-политической ситуации, разрешение социальных конфликтов, снижение уровня социально-политической напряженности, осуществление международного сотрудничества в области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б) социально-экономические (оздоровление экономики регионов Российской Федерации и выравнивание уровня их развития, сокращение масштабов </w:t>
      </w:r>
      <w:proofErr w:type="spellStart"/>
      <w:r w:rsidRPr="004D2FB7">
        <w:rPr>
          <w:rFonts w:ascii="Arial" w:eastAsia="Times New Roman" w:hAnsi="Arial" w:cs="Arial"/>
          <w:color w:val="000000"/>
          <w:sz w:val="20"/>
          <w:szCs w:val="26"/>
          <w:lang w:eastAsia="ru-RU"/>
        </w:rPr>
        <w:t>маргинализации</w:t>
      </w:r>
      <w:proofErr w:type="spellEnd"/>
      <w:r w:rsidRPr="004D2FB7">
        <w:rPr>
          <w:rFonts w:ascii="Arial" w:eastAsia="Times New Roman" w:hAnsi="Arial" w:cs="Arial"/>
          <w:color w:val="000000"/>
          <w:sz w:val="20"/>
          <w:szCs w:val="26"/>
          <w:lang w:eastAsia="ru-RU"/>
        </w:rPr>
        <w:t xml:space="preserve"> общества, его социального и имущественного расслоения и дифференциации, обеспечение социальной защиты населения);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в) правовые (реализация принципа неотвратимости наказания за преступления террористического характера, незаконный оборот оружия, боеприпасов, взрывчатых веществ, наркотических средств, психотропных веществ и их </w:t>
      </w:r>
      <w:proofErr w:type="spellStart"/>
      <w:r w:rsidRPr="004D2FB7">
        <w:rPr>
          <w:rFonts w:ascii="Arial" w:eastAsia="Times New Roman" w:hAnsi="Arial" w:cs="Arial"/>
          <w:color w:val="000000"/>
          <w:sz w:val="20"/>
          <w:szCs w:val="26"/>
          <w:lang w:eastAsia="ru-RU"/>
        </w:rPr>
        <w:t>прекурсоров</w:t>
      </w:r>
      <w:proofErr w:type="spellEnd"/>
      <w:r w:rsidRPr="004D2FB7">
        <w:rPr>
          <w:rFonts w:ascii="Arial" w:eastAsia="Times New Roman" w:hAnsi="Arial" w:cs="Arial"/>
          <w:color w:val="000000"/>
          <w:sz w:val="20"/>
          <w:szCs w:val="26"/>
          <w:lang w:eastAsia="ru-RU"/>
        </w:rPr>
        <w:t>, радиоактивных материалов, опасных биологических веществ и химических реагентов, финансирование терроризма, а также регулирование миграционных процессов и порядка использования информационно-коммуникационных систем);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lastRenderedPageBreak/>
        <w:t>г)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д) </w:t>
      </w:r>
      <w:proofErr w:type="gramStart"/>
      <w:r w:rsidRPr="004D2FB7">
        <w:rPr>
          <w:rFonts w:ascii="Arial" w:eastAsia="Times New Roman" w:hAnsi="Arial" w:cs="Arial"/>
          <w:color w:val="000000"/>
          <w:sz w:val="20"/>
          <w:szCs w:val="26"/>
          <w:lang w:eastAsia="ru-RU"/>
        </w:rPr>
        <w:t>культурно-образовательные</w:t>
      </w:r>
      <w:proofErr w:type="gramEnd"/>
      <w:r w:rsidRPr="004D2FB7">
        <w:rPr>
          <w:rFonts w:ascii="Arial" w:eastAsia="Times New Roman" w:hAnsi="Arial" w:cs="Arial"/>
          <w:color w:val="000000"/>
          <w:sz w:val="20"/>
          <w:szCs w:val="26"/>
          <w:lang w:eastAsia="ru-RU"/>
        </w:rPr>
        <w:t xml:space="preserve"> (пропаганда социально значимых ценностей и создание условий для мирного межнационального и межконфессионального диалога);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е) организационно-технические (разработка и реализация целевых программ и мероприятий по обеспечению критически важных объектов инфраструктуры и жизнеобеспечения, а также мест массового пребывания людей техническими средствами защиты, совершенствование механизма ответственности за несоблюдение </w:t>
      </w:r>
      <w:proofErr w:type="gramStart"/>
      <w:r w:rsidRPr="004D2FB7">
        <w:rPr>
          <w:rFonts w:ascii="Arial" w:eastAsia="Times New Roman" w:hAnsi="Arial" w:cs="Arial"/>
          <w:color w:val="000000"/>
          <w:sz w:val="20"/>
          <w:szCs w:val="26"/>
          <w:lang w:eastAsia="ru-RU"/>
        </w:rPr>
        <w:t>требований обеспечения антитеррористической защищенности объектов террористической деятельности</w:t>
      </w:r>
      <w:proofErr w:type="gramEnd"/>
      <w:r w:rsidRPr="004D2FB7">
        <w:rPr>
          <w:rFonts w:ascii="Arial" w:eastAsia="Times New Roman" w:hAnsi="Arial" w:cs="Arial"/>
          <w:color w:val="000000"/>
          <w:sz w:val="20"/>
          <w:szCs w:val="26"/>
          <w:lang w:eastAsia="ru-RU"/>
        </w:rPr>
        <w:t xml:space="preserve"> и улучшение технической оснащенности субъектов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22. </w:t>
      </w:r>
      <w:proofErr w:type="gramStart"/>
      <w:r w:rsidRPr="004D2FB7">
        <w:rPr>
          <w:rFonts w:ascii="Arial" w:eastAsia="Times New Roman" w:hAnsi="Arial" w:cs="Arial"/>
          <w:color w:val="000000"/>
          <w:sz w:val="20"/>
          <w:szCs w:val="26"/>
          <w:lang w:eastAsia="ru-RU"/>
        </w:rPr>
        <w:t>Выбор конкретных мер по противодействию терроризму зависит от уровня выявленных террористических угроз, для устранения которых вводятся соответствующие правовые режимы, включающие в себя административно-режимные, оперативно-</w:t>
      </w:r>
      <w:proofErr w:type="spellStart"/>
      <w:r w:rsidRPr="004D2FB7">
        <w:rPr>
          <w:rFonts w:ascii="Arial" w:eastAsia="Times New Roman" w:hAnsi="Arial" w:cs="Arial"/>
          <w:color w:val="000000"/>
          <w:sz w:val="20"/>
          <w:szCs w:val="26"/>
          <w:lang w:eastAsia="ru-RU"/>
        </w:rPr>
        <w:t>разыскные</w:t>
      </w:r>
      <w:proofErr w:type="spellEnd"/>
      <w:r w:rsidRPr="004D2FB7">
        <w:rPr>
          <w:rFonts w:ascii="Arial" w:eastAsia="Times New Roman" w:hAnsi="Arial" w:cs="Arial"/>
          <w:color w:val="000000"/>
          <w:sz w:val="20"/>
          <w:szCs w:val="26"/>
          <w:lang w:eastAsia="ru-RU"/>
        </w:rPr>
        <w:t xml:space="preserve"> и иные мероприятия,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 а также временные ограничения, направленные на недопущение совершения террористического акта и</w:t>
      </w:r>
      <w:proofErr w:type="gramEnd"/>
      <w:r w:rsidRPr="004D2FB7">
        <w:rPr>
          <w:rFonts w:ascii="Arial" w:eastAsia="Times New Roman" w:hAnsi="Arial" w:cs="Arial"/>
          <w:color w:val="000000"/>
          <w:sz w:val="20"/>
          <w:szCs w:val="26"/>
          <w:lang w:eastAsia="ru-RU"/>
        </w:rPr>
        <w:t xml:space="preserve"> минимизацию его последствий.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23. Основной формой пресечения террористического акта является контртеррористическая операция, которая предусматривает реализацию комплекса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граждан, организаций и учреждений, а также по минимизации и (или) ликвидации последствий проявлений терроризма.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24. В ходе реализации мер по минимизации и (или) ликвидации последствий проявлений терроризма решаются следующие задачи: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оказание экстренной медицинской помощи;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медико-психологическое сопровождение аварийно-спасательных и противопожарных мероприятий;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социальная реабилитация лиц, пострадавших в результате террористического акта, и лиц, участвовавших в его пресечении;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восстановление нормального функционирования и экологической безопасности подвергшихся террористическому воздействию объектов;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возмещение морального и материального вреда лицам, пострадавшим в результате террористического акта.</w:t>
      </w:r>
    </w:p>
    <w:p w:rsidR="004D2FB7" w:rsidRPr="004D2FB7" w:rsidRDefault="004D2FB7" w:rsidP="004D2FB7">
      <w:pPr>
        <w:spacing w:after="0" w:line="240" w:lineRule="auto"/>
        <w:rPr>
          <w:rFonts w:ascii="Arial" w:eastAsia="Times New Roman" w:hAnsi="Arial" w:cs="Arial"/>
          <w:color w:val="000000"/>
          <w:sz w:val="18"/>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jc w:val="center"/>
        <w:rPr>
          <w:rFonts w:ascii="Arial" w:eastAsia="Times New Roman" w:hAnsi="Arial" w:cs="Arial"/>
          <w:b/>
          <w:bCs/>
          <w:color w:val="26282F"/>
          <w:sz w:val="20"/>
          <w:szCs w:val="26"/>
          <w:lang w:eastAsia="ru-RU"/>
        </w:rPr>
      </w:pPr>
      <w:r w:rsidRPr="004D2FB7">
        <w:rPr>
          <w:rFonts w:ascii="Arial" w:eastAsia="Times New Roman" w:hAnsi="Arial" w:cs="Arial"/>
          <w:b/>
          <w:bCs/>
          <w:color w:val="26282F"/>
          <w:sz w:val="20"/>
          <w:szCs w:val="26"/>
          <w:lang w:eastAsia="ru-RU"/>
        </w:rPr>
        <w:t>III. Правовое, информационно-аналитическое, научное, материально-техническое, финансовое и кадровое обеспечение противодействия терроризму</w:t>
      </w:r>
    </w:p>
    <w:p w:rsidR="004D2FB7" w:rsidRPr="004D2FB7" w:rsidRDefault="004D2FB7" w:rsidP="004D2FB7">
      <w:pPr>
        <w:spacing w:after="0" w:line="240" w:lineRule="auto"/>
        <w:rPr>
          <w:rFonts w:ascii="Arial" w:eastAsia="Times New Roman" w:hAnsi="Arial" w:cs="Arial"/>
          <w:color w:val="000000"/>
          <w:sz w:val="18"/>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25. Правовое обеспечение противодействия терроризму включает в себя постоянный мониторинг и анализ терроризма как явления, проблем в организации деятельности субъектов противодействия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26. Нормативно-правовая база противодействия терроризму должна соответствовать следующим требованиям: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гибко и адекватно реагировать на постоянные изменения способов, форм, методов и тактики деятельности субъектов террористической деятельности;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б) учитывать международный опыт, реальные социально-политические, национальные, </w:t>
      </w:r>
      <w:proofErr w:type="spellStart"/>
      <w:r w:rsidRPr="004D2FB7">
        <w:rPr>
          <w:rFonts w:ascii="Arial" w:eastAsia="Times New Roman" w:hAnsi="Arial" w:cs="Arial"/>
          <w:color w:val="000000"/>
          <w:sz w:val="20"/>
          <w:szCs w:val="26"/>
          <w:lang w:eastAsia="ru-RU"/>
        </w:rPr>
        <w:t>этноконфессиональные</w:t>
      </w:r>
      <w:proofErr w:type="spellEnd"/>
      <w:r w:rsidRPr="004D2FB7">
        <w:rPr>
          <w:rFonts w:ascii="Arial" w:eastAsia="Times New Roman" w:hAnsi="Arial" w:cs="Arial"/>
          <w:color w:val="000000"/>
          <w:sz w:val="20"/>
          <w:szCs w:val="26"/>
          <w:lang w:eastAsia="ru-RU"/>
        </w:rPr>
        <w:t xml:space="preserve"> и другие факторы;</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определять компетенцию субъектов противодействия терроризму, адекватную угрозам террористических актов;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определять адекватные угрозам террористических актов меры стимулирования и социальной защиты лиц, участвующих в мероприятиях по противодействию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е) обеспечивать эффективность уголовного преследования за террористическую деятельность.</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27. Международно-правовое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 на адекватное использование имеющихся международных правовых инструментов в части, касающейся противодействия терроризму и выдачи террористов.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28. Важной задачей противодействия терроризму является обеспечение законности при осуществлении данной деятельности, участие субъектов противодействия терроризму в развитии и совершенствовании нормативно-правовой базы, а также в формировании правовой культуры населения.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29.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30. Информационно-аналитическое обеспечение противодействия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31. В процессе информационно-аналитического обеспечения противодействия терроризму решаются следующие основные задачи: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исследование основных факторов, определяющих сущность и состояние угроз террористических актов;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lastRenderedPageBreak/>
        <w:t>б) прогноз вероятных тенденций и закономерностей развития угроз террористических актов, разработка предложений для своевременного принятия решений по их нейтрализации;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анализ информации о проявлениях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г) организация и осуществление информационного взаимодействия субъектов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мониторинг и анализ национального и международного опыта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proofErr w:type="gramStart"/>
      <w:r w:rsidRPr="004D2FB7">
        <w:rPr>
          <w:rFonts w:ascii="Arial" w:eastAsia="Times New Roman" w:hAnsi="Arial" w:cs="Arial"/>
          <w:color w:val="000000"/>
          <w:sz w:val="20"/>
          <w:szCs w:val="26"/>
          <w:lang w:eastAsia="ru-RU"/>
        </w:rPr>
        <w:t>е)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 проведение в этих целях с привлечением специалистов научно-исследовательских учреждений ситуационных анализов рисков совершения террористических актов;</w:t>
      </w:r>
      <w:proofErr w:type="gramEnd"/>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ж) создание единого антитеррористического информационного пространства на национальном и международном уровнях;</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з) разработка информационных банков и баз данных, информационно-телекоммуникационных сетей, автоматизированных систем и аппаратно-программных комплексов с применением передовых информационных технологий и их поддержка;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и)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к) систематическое повышение профессиональной подготовки специалистов-аналитиков в области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32.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информационно-аналитической деятельности, централизацию информации об учете (в том числе статистическом)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33. Национальный антитеррористический комитет координирует деятельность федеральных органов исполнительной власти, руководители которых входят в его состав, в области информационно-аналитической работы по проблемам противодействия терроризму и организует подготовку информационно-аналитических материалов по проблемам, требующим межведомственной экспертной оценки и обсуждения на заседаниях Комитета.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34.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 требующим срочного реагирования.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35. К деятельности по информационно-аналитическому обеспечению противодействия терроризму привлекаются научно-исследовательские учреждения, а также общественные объединения и другие институты гражданского общества.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36. Научное обеспечение противодействия терроризму включает в себя: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разработку теоретических и методологических основ противодействия терроризму, рекомендаций для решения практических задач по конкретным направлениям деятельности в области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проведение научно-прикладных исследований для принятия политических, правовых, организационных и управленческих решений в области противодействия терроризму на разных уровнях;</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изучение международного опыта борьбы с терроризмом, внесение предложений Президенту Российской Федерации по совершенствованию стратегии и системы мер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37. Приоритетными направлениями научно-технических разработок в области противодействия терроризму должны стать создание и внедрение:</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б) новых образцов вооружения антитеррористических подразделений, в том числе оружия </w:t>
      </w:r>
      <w:proofErr w:type="spellStart"/>
      <w:r w:rsidRPr="004D2FB7">
        <w:rPr>
          <w:rFonts w:ascii="Arial" w:eastAsia="Times New Roman" w:hAnsi="Arial" w:cs="Arial"/>
          <w:color w:val="000000"/>
          <w:sz w:val="20"/>
          <w:szCs w:val="26"/>
          <w:lang w:eastAsia="ru-RU"/>
        </w:rPr>
        <w:t>нелетального</w:t>
      </w:r>
      <w:proofErr w:type="spellEnd"/>
      <w:r w:rsidRPr="004D2FB7">
        <w:rPr>
          <w:rFonts w:ascii="Arial" w:eastAsia="Times New Roman" w:hAnsi="Arial" w:cs="Arial"/>
          <w:color w:val="000000"/>
          <w:sz w:val="20"/>
          <w:szCs w:val="26"/>
          <w:lang w:eastAsia="ru-RU"/>
        </w:rPr>
        <w:t xml:space="preserve"> действия и специальных средств, способных существенно сократить людские потери и уменьшить материальный ущерб при проведении оперативно-боевых мероприятий;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в) эффективных средств систем связи, отвечающих требованиям информационной безопасности, в том числе требованиям защищенности от компьютерных атак, средств обнаружения новейших видов взрывных устройств, взрывчатых веществ, других особо опасных средств террористической деятельности и непосредственно террористов, а также средств маскировки действий антитеррористических подразделений.</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38.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научно-технических разработок в области противодействия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39. </w:t>
      </w:r>
      <w:proofErr w:type="gramStart"/>
      <w:r w:rsidRPr="004D2FB7">
        <w:rPr>
          <w:rFonts w:ascii="Arial" w:eastAsia="Times New Roman" w:hAnsi="Arial" w:cs="Arial"/>
          <w:color w:val="000000"/>
          <w:sz w:val="20"/>
          <w:szCs w:val="26"/>
          <w:lang w:eastAsia="ru-RU"/>
        </w:rPr>
        <w:t xml:space="preserve">Дальнейшее развитие общегосударственной системы противодействия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терроризму, создание соответствующей инфраструктуры для развития общедоступной сети научно-технической и коммерческой информации, стимулирование органами государственной власти инновационной и инвестиционной политики в целях повышения антитеррористической </w:t>
      </w:r>
      <w:r w:rsidRPr="004D2FB7">
        <w:rPr>
          <w:rFonts w:ascii="Arial" w:eastAsia="Times New Roman" w:hAnsi="Arial" w:cs="Arial"/>
          <w:color w:val="000000"/>
          <w:sz w:val="20"/>
          <w:szCs w:val="26"/>
          <w:lang w:eastAsia="ru-RU"/>
        </w:rPr>
        <w:lastRenderedPageBreak/>
        <w:t>защищенности объектов террористической деятельности, а также в целях формирования системы страховой защиты населения от террористических рисков.</w:t>
      </w:r>
      <w:proofErr w:type="gramEnd"/>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40. Финансовое обеспечение противодействия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41. Финансирование федеральных целевых программ в области противодействия терроризму осуществляется за счет средств федерального бюджета.</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42.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w:t>
      </w:r>
      <w:proofErr w:type="gramStart"/>
      <w:r w:rsidRPr="004D2FB7">
        <w:rPr>
          <w:rFonts w:ascii="Arial" w:eastAsia="Times New Roman" w:hAnsi="Arial" w:cs="Arial"/>
          <w:color w:val="000000"/>
          <w:sz w:val="20"/>
          <w:szCs w:val="26"/>
          <w:lang w:eastAsia="ru-RU"/>
        </w:rPr>
        <w:t>дств св</w:t>
      </w:r>
      <w:proofErr w:type="gramEnd"/>
      <w:r w:rsidRPr="004D2FB7">
        <w:rPr>
          <w:rFonts w:ascii="Arial" w:eastAsia="Times New Roman" w:hAnsi="Arial" w:cs="Arial"/>
          <w:color w:val="000000"/>
          <w:sz w:val="20"/>
          <w:szCs w:val="26"/>
          <w:lang w:eastAsia="ru-RU"/>
        </w:rPr>
        <w:t>оих бюджетов.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Актуальной задачей является определение при формировании проектов федерального бюджета, бюджетов субъектов Российской Федерации и местных бюджетов целевых статей финансирования антитеррористических мероприятий, в </w:t>
      </w:r>
      <w:proofErr w:type="gramStart"/>
      <w:r w:rsidRPr="004D2FB7">
        <w:rPr>
          <w:rFonts w:ascii="Arial" w:eastAsia="Times New Roman" w:hAnsi="Arial" w:cs="Arial"/>
          <w:color w:val="000000"/>
          <w:sz w:val="20"/>
          <w:szCs w:val="26"/>
          <w:lang w:eastAsia="ru-RU"/>
        </w:rPr>
        <w:t>связи</w:t>
      </w:r>
      <w:proofErr w:type="gramEnd"/>
      <w:r w:rsidRPr="004D2FB7">
        <w:rPr>
          <w:rFonts w:ascii="Arial" w:eastAsia="Times New Roman" w:hAnsi="Arial" w:cs="Arial"/>
          <w:color w:val="000000"/>
          <w:sz w:val="20"/>
          <w:szCs w:val="26"/>
          <w:lang w:eastAsia="ru-RU"/>
        </w:rPr>
        <w:t xml:space="preserve"> с чем необходима разработка соответствующей нормативно-правовой базы.</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43. Финансирование мероприятий в области противодействия терроризму, в частности создание фондов и предоставление грантов в целях стимулирования деятельности в указанной области и повышения ее эффективности, должно осуществляться не только за счет увеличения объемов финансирования из бюджетов разного уровня, но и за счет привлечения средств из внебюджетных источников.</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44. Продуманная кадровая политика является одним из основных направлений </w:t>
      </w:r>
      <w:proofErr w:type="gramStart"/>
      <w:r w:rsidRPr="004D2FB7">
        <w:rPr>
          <w:rFonts w:ascii="Arial" w:eastAsia="Times New Roman" w:hAnsi="Arial" w:cs="Arial"/>
          <w:color w:val="000000"/>
          <w:sz w:val="20"/>
          <w:szCs w:val="26"/>
          <w:lang w:eastAsia="ru-RU"/>
        </w:rPr>
        <w:t>повышения эффективности функционирования общегосударственной системы противодействия</w:t>
      </w:r>
      <w:proofErr w:type="gramEnd"/>
      <w:r w:rsidRPr="004D2FB7">
        <w:rPr>
          <w:rFonts w:ascii="Arial" w:eastAsia="Times New Roman" w:hAnsi="Arial" w:cs="Arial"/>
          <w:color w:val="000000"/>
          <w:sz w:val="20"/>
          <w:szCs w:val="26"/>
          <w:lang w:eastAsia="ru-RU"/>
        </w:rPr>
        <w:t xml:space="preserve"> терроризму. Подразделения, участвующие в противодействии терроризму, должны быть укомплектованы высококвалифицированными специалистами, обладающими необходимыми качествами и навыками. Приоритетным направлением кадровой политики является повышение престижа службы в указанных подразделениях.</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45. Кадровое обеспечение противодействия терроризму осуществляется по следующим основным направлениям: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а) подготовка и переподготовка сотрудников, участвующих в противодействии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б)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терроризму;</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в) антитеррористическая специализация сотрудников негосударственных структур </w:t>
      </w:r>
      <w:proofErr w:type="gramStart"/>
      <w:r w:rsidRPr="004D2FB7">
        <w:rPr>
          <w:rFonts w:ascii="Arial" w:eastAsia="Times New Roman" w:hAnsi="Arial" w:cs="Arial"/>
          <w:color w:val="000000"/>
          <w:sz w:val="20"/>
          <w:szCs w:val="26"/>
          <w:lang w:eastAsia="ru-RU"/>
        </w:rPr>
        <w:t>безопасности</w:t>
      </w:r>
      <w:proofErr w:type="gramEnd"/>
      <w:r w:rsidRPr="004D2FB7">
        <w:rPr>
          <w:rFonts w:ascii="Arial" w:eastAsia="Times New Roman" w:hAnsi="Arial" w:cs="Arial"/>
          <w:color w:val="000000"/>
          <w:sz w:val="20"/>
          <w:szCs w:val="26"/>
          <w:lang w:eastAsia="ru-RU"/>
        </w:rPr>
        <w:t xml:space="preserve"> с учетом специфики решаемых ими задач;</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 xml:space="preserve">г)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w:t>
      </w:r>
      <w:proofErr w:type="spellStart"/>
      <w:r w:rsidRPr="004D2FB7">
        <w:rPr>
          <w:rFonts w:ascii="Arial" w:eastAsia="Times New Roman" w:hAnsi="Arial" w:cs="Arial"/>
          <w:color w:val="000000"/>
          <w:sz w:val="20"/>
          <w:szCs w:val="26"/>
          <w:lang w:eastAsia="ru-RU"/>
        </w:rPr>
        <w:t>кибертерроризму</w:t>
      </w:r>
      <w:proofErr w:type="spellEnd"/>
      <w:r w:rsidRPr="004D2FB7">
        <w:rPr>
          <w:rFonts w:ascii="Arial" w:eastAsia="Times New Roman" w:hAnsi="Arial" w:cs="Arial"/>
          <w:color w:val="000000"/>
          <w:sz w:val="20"/>
          <w:szCs w:val="26"/>
          <w:lang w:eastAsia="ru-RU"/>
        </w:rPr>
        <w:t xml:space="preserve"> и другим его видам);</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д) создание экспертно-консультативных групп из числа представителей субъектов противодействия терроризму, обладающих специальными знаниями и навыками.</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46.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 а также образовательных учреждений высшего профессионального образования.</w:t>
      </w:r>
    </w:p>
    <w:p w:rsidR="004D2FB7" w:rsidRPr="004D2FB7" w:rsidRDefault="004D2FB7" w:rsidP="004D2FB7">
      <w:pPr>
        <w:spacing w:after="0" w:line="240" w:lineRule="auto"/>
        <w:ind w:firstLine="720"/>
        <w:jc w:val="both"/>
        <w:rPr>
          <w:rFonts w:ascii="Arial" w:eastAsia="Times New Roman" w:hAnsi="Arial" w:cs="Arial"/>
          <w:color w:val="000000"/>
          <w:sz w:val="20"/>
          <w:szCs w:val="26"/>
          <w:lang w:eastAsia="ru-RU"/>
        </w:rPr>
      </w:pPr>
      <w:r w:rsidRPr="004D2FB7">
        <w:rPr>
          <w:rFonts w:ascii="Arial" w:eastAsia="Times New Roman" w:hAnsi="Arial" w:cs="Arial"/>
          <w:color w:val="000000"/>
          <w:sz w:val="20"/>
          <w:szCs w:val="26"/>
          <w:lang w:eastAsia="ru-RU"/>
        </w:rPr>
        <w:t>47.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w:t>
      </w:r>
    </w:p>
    <w:p w:rsidR="004D2FB7" w:rsidRPr="004D2FB7" w:rsidRDefault="004D2FB7" w:rsidP="004D2FB7">
      <w:pPr>
        <w:spacing w:after="0" w:line="240" w:lineRule="auto"/>
        <w:rPr>
          <w:rFonts w:ascii="Arial" w:eastAsia="Times New Roman" w:hAnsi="Arial" w:cs="Arial"/>
          <w:color w:val="000000"/>
          <w:sz w:val="14"/>
          <w:szCs w:val="24"/>
          <w:lang w:eastAsia="ru-RU"/>
        </w:rPr>
      </w:pPr>
      <w:r w:rsidRPr="004D2FB7">
        <w:rPr>
          <w:rFonts w:ascii="Arial" w:eastAsia="Times New Roman" w:hAnsi="Arial" w:cs="Arial"/>
          <w:color w:val="000000"/>
          <w:sz w:val="18"/>
          <w:szCs w:val="24"/>
          <w:lang w:eastAsia="ru-RU"/>
        </w:rPr>
        <w:t> </w:t>
      </w:r>
    </w:p>
    <w:p w:rsidR="004D2FB7" w:rsidRPr="004D2FB7" w:rsidRDefault="004D2FB7" w:rsidP="004D2FB7">
      <w:pPr>
        <w:spacing w:after="0" w:line="240" w:lineRule="auto"/>
        <w:jc w:val="center"/>
        <w:rPr>
          <w:rFonts w:ascii="Arial" w:eastAsia="Times New Roman" w:hAnsi="Arial" w:cs="Arial"/>
          <w:b/>
          <w:bCs/>
          <w:color w:val="26282F"/>
          <w:sz w:val="16"/>
          <w:szCs w:val="26"/>
          <w:lang w:eastAsia="ru-RU"/>
        </w:rPr>
      </w:pPr>
      <w:r w:rsidRPr="004D2FB7">
        <w:rPr>
          <w:rFonts w:ascii="Arial" w:eastAsia="Times New Roman" w:hAnsi="Arial" w:cs="Arial"/>
          <w:b/>
          <w:bCs/>
          <w:color w:val="26282F"/>
          <w:sz w:val="16"/>
          <w:szCs w:val="26"/>
          <w:lang w:eastAsia="ru-RU"/>
        </w:rPr>
        <w:t>IV. Международное сотрудничество в области противодействия терроризму</w:t>
      </w:r>
    </w:p>
    <w:p w:rsidR="004D2FB7" w:rsidRPr="004D2FB7" w:rsidRDefault="004D2FB7" w:rsidP="004D2FB7">
      <w:pPr>
        <w:spacing w:after="0" w:line="240" w:lineRule="auto"/>
        <w:rPr>
          <w:rFonts w:ascii="Arial" w:eastAsia="Times New Roman" w:hAnsi="Arial" w:cs="Arial"/>
          <w:color w:val="000000"/>
          <w:sz w:val="14"/>
          <w:szCs w:val="24"/>
          <w:lang w:eastAsia="ru-RU"/>
        </w:rPr>
      </w:pPr>
      <w:r w:rsidRPr="004D2FB7">
        <w:rPr>
          <w:rFonts w:ascii="Arial" w:eastAsia="Times New Roman" w:hAnsi="Arial" w:cs="Arial"/>
          <w:color w:val="000000"/>
          <w:sz w:val="14"/>
          <w:szCs w:val="24"/>
          <w:lang w:eastAsia="ru-RU"/>
        </w:rPr>
        <w:t> </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48.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 а также в соответствии с международными договорами Российской Федерации.</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49. Российская Федерация ведет работу, направленную на подтверждение центральной, координирующей роли Организации Объединенных Наций в деле международного сотрудничества в области противодействия терроризму, неукоснительное выполнение резолюций Совета Безопасности ООН и положений универсальных конвенций в этой области, на эффективную реализацию принятой Генеральной Ассамблеей ООН в сентябре 2006 года Глобальной контртеррористической стратегии.</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50.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а) выявление и устранение пробелов в международном праве в части, касающейся регламентации сотрудничества государств в области борьбы с терроризмом;</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б) продвижение российских международных инициатив в области противодействия терроризму, включая Глобальную инициативу по борьбе с актами ядерного терроризма и Стратегию партнерства государств и бизнеса в противодействии терроризму;</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в) обеспечение эффективной работы механизмов как многостороннего (в формате Содружества Независимых Государств, Шанхайской организации сотрудничества, Организации </w:t>
      </w:r>
      <w:r w:rsidRPr="004D2FB7">
        <w:rPr>
          <w:rFonts w:ascii="Arial" w:eastAsia="Times New Roman" w:hAnsi="Arial" w:cs="Arial"/>
          <w:color w:val="106BBE"/>
          <w:sz w:val="16"/>
          <w:szCs w:val="26"/>
          <w:lang w:eastAsia="ru-RU"/>
        </w:rPr>
        <w:t>Договора</w:t>
      </w:r>
      <w:r w:rsidRPr="004D2FB7">
        <w:rPr>
          <w:rFonts w:ascii="Arial" w:eastAsia="Times New Roman" w:hAnsi="Arial" w:cs="Arial"/>
          <w:color w:val="000000"/>
          <w:sz w:val="16"/>
          <w:szCs w:val="26"/>
          <w:lang w:eastAsia="ru-RU"/>
        </w:rPr>
        <w:t> о коллективной безопасности и других международных организаций), так и двустороннего взаимодействия с партнерами по антитеррористической коалиции;</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г) осуществление практических мероприятий по перекрытию каналов финансирования террористических организаций, пресечение незаконного оборота оружия, боеприпасов и взрывчатых веществ, недопущение передвижения субъектов террористической деятельности через государственные границы, противодействие распространению террористической пропаганды и идеологии, оказание содействия жертвам терроризма.</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51.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Национальный антитеррористический комитет обеспечивает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 в том числе при реализации решений, принятых в рамках международного антитеррористического сотрудничества.</w:t>
      </w:r>
    </w:p>
    <w:p w:rsidR="004D2FB7" w:rsidRPr="004D2FB7" w:rsidRDefault="004D2FB7" w:rsidP="004D2FB7">
      <w:pPr>
        <w:spacing w:after="0" w:line="240" w:lineRule="auto"/>
        <w:ind w:firstLine="720"/>
        <w:jc w:val="both"/>
        <w:rPr>
          <w:rFonts w:ascii="Arial" w:eastAsia="Times New Roman" w:hAnsi="Arial" w:cs="Arial"/>
          <w:color w:val="000000"/>
          <w:sz w:val="16"/>
          <w:szCs w:val="26"/>
          <w:lang w:eastAsia="ru-RU"/>
        </w:rPr>
      </w:pPr>
      <w:r w:rsidRPr="004D2FB7">
        <w:rPr>
          <w:rFonts w:ascii="Arial" w:eastAsia="Times New Roman" w:hAnsi="Arial" w:cs="Arial"/>
          <w:color w:val="000000"/>
          <w:sz w:val="16"/>
          <w:szCs w:val="26"/>
          <w:lang w:eastAsia="ru-RU"/>
        </w:rPr>
        <w:t>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 ресурсам и результатам мероприятий в области противодействия терроризму.</w:t>
      </w:r>
    </w:p>
    <w:p w:rsidR="004D2FB7" w:rsidRPr="004D2FB7" w:rsidRDefault="004D2FB7" w:rsidP="004D2FB7">
      <w:pPr>
        <w:spacing w:after="0" w:line="240" w:lineRule="auto"/>
        <w:rPr>
          <w:rFonts w:ascii="Arial" w:eastAsia="Times New Roman" w:hAnsi="Arial" w:cs="Arial"/>
          <w:color w:val="000000"/>
          <w:sz w:val="14"/>
          <w:szCs w:val="24"/>
          <w:lang w:eastAsia="ru-RU"/>
        </w:rPr>
      </w:pPr>
      <w:r w:rsidRPr="004D2FB7">
        <w:rPr>
          <w:rFonts w:ascii="Arial" w:eastAsia="Times New Roman" w:hAnsi="Arial" w:cs="Arial"/>
          <w:color w:val="000000"/>
          <w:sz w:val="1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8"/>
        <w:gridCol w:w="3542"/>
      </w:tblGrid>
      <w:tr w:rsidR="004D2FB7" w:rsidRPr="004D2FB7" w:rsidTr="004D2FB7">
        <w:trPr>
          <w:tblCellSpacing w:w="15" w:type="dxa"/>
        </w:trPr>
        <w:tc>
          <w:tcPr>
            <w:tcW w:w="3300" w:type="pct"/>
            <w:hideMark/>
          </w:tcPr>
          <w:p w:rsidR="004D2FB7" w:rsidRPr="004D2FB7" w:rsidRDefault="004D2FB7" w:rsidP="004D2FB7">
            <w:pPr>
              <w:spacing w:after="0" w:line="240" w:lineRule="auto"/>
              <w:rPr>
                <w:rFonts w:ascii="Arial" w:eastAsia="Times New Roman" w:hAnsi="Arial" w:cs="Arial"/>
                <w:sz w:val="16"/>
                <w:szCs w:val="26"/>
                <w:lang w:eastAsia="ru-RU"/>
              </w:rPr>
            </w:pPr>
            <w:r w:rsidRPr="004D2FB7">
              <w:rPr>
                <w:rFonts w:ascii="Arial" w:eastAsia="Times New Roman" w:hAnsi="Arial" w:cs="Arial"/>
                <w:sz w:val="16"/>
                <w:szCs w:val="26"/>
                <w:lang w:eastAsia="ru-RU"/>
              </w:rPr>
              <w:t>Президент Российской Федерации</w:t>
            </w:r>
          </w:p>
        </w:tc>
        <w:tc>
          <w:tcPr>
            <w:tcW w:w="1650" w:type="pct"/>
            <w:hideMark/>
          </w:tcPr>
          <w:p w:rsidR="004D2FB7" w:rsidRPr="004D2FB7" w:rsidRDefault="004D2FB7" w:rsidP="004D2FB7">
            <w:pPr>
              <w:spacing w:after="0" w:line="240" w:lineRule="auto"/>
              <w:jc w:val="right"/>
              <w:rPr>
                <w:rFonts w:ascii="Arial" w:eastAsia="Times New Roman" w:hAnsi="Arial" w:cs="Arial"/>
                <w:sz w:val="16"/>
                <w:szCs w:val="26"/>
                <w:lang w:eastAsia="ru-RU"/>
              </w:rPr>
            </w:pPr>
            <w:r w:rsidRPr="004D2FB7">
              <w:rPr>
                <w:rFonts w:ascii="Arial" w:eastAsia="Times New Roman" w:hAnsi="Arial" w:cs="Arial"/>
                <w:sz w:val="16"/>
                <w:szCs w:val="26"/>
                <w:lang w:eastAsia="ru-RU"/>
              </w:rPr>
              <w:t>Д. Медведев</w:t>
            </w:r>
          </w:p>
        </w:tc>
      </w:tr>
    </w:tbl>
    <w:p w:rsidR="004D2FB7" w:rsidRPr="004D2FB7" w:rsidRDefault="004D2FB7" w:rsidP="004D2FB7">
      <w:pPr>
        <w:spacing w:after="0" w:line="240" w:lineRule="auto"/>
        <w:rPr>
          <w:rFonts w:ascii="Arial" w:eastAsia="Times New Roman" w:hAnsi="Arial" w:cs="Arial"/>
          <w:color w:val="000000"/>
          <w:sz w:val="14"/>
          <w:szCs w:val="24"/>
          <w:lang w:eastAsia="ru-RU"/>
        </w:rPr>
      </w:pPr>
      <w:r w:rsidRPr="004D2FB7">
        <w:rPr>
          <w:rFonts w:ascii="Arial" w:eastAsia="Times New Roman" w:hAnsi="Arial" w:cs="Arial"/>
          <w:color w:val="000000"/>
          <w:sz w:val="14"/>
          <w:szCs w:val="24"/>
          <w:lang w:eastAsia="ru-RU"/>
        </w:rPr>
        <w:lastRenderedPageBreak/>
        <w:t> </w:t>
      </w:r>
    </w:p>
    <w:p w:rsidR="000A467E" w:rsidRPr="000A467E" w:rsidRDefault="000A467E" w:rsidP="00C56CEF">
      <w:pPr>
        <w:spacing w:after="0" w:line="240" w:lineRule="auto"/>
        <w:jc w:val="center"/>
        <w:outlineLvl w:val="2"/>
        <w:rPr>
          <w:rFonts w:ascii="Arial" w:eastAsia="Times New Roman" w:hAnsi="Arial" w:cs="Arial"/>
          <w:b/>
          <w:bCs/>
          <w:color w:val="000000"/>
          <w:sz w:val="18"/>
          <w:szCs w:val="18"/>
          <w:lang w:eastAsia="ru-RU"/>
        </w:rPr>
      </w:pPr>
      <w:r w:rsidRPr="000A467E">
        <w:rPr>
          <w:rFonts w:ascii="Arial" w:eastAsia="Times New Roman" w:hAnsi="Arial" w:cs="Arial"/>
          <w:b/>
          <w:bCs/>
          <w:color w:val="000000"/>
          <w:sz w:val="18"/>
          <w:szCs w:val="18"/>
          <w:lang w:eastAsia="ru-RU"/>
        </w:rPr>
        <w:t>ПРАВИТЕ</w:t>
      </w:r>
      <w:bookmarkStart w:id="2" w:name="_GoBack"/>
      <w:bookmarkEnd w:id="2"/>
      <w:r w:rsidRPr="000A467E">
        <w:rPr>
          <w:rFonts w:ascii="Arial" w:eastAsia="Times New Roman" w:hAnsi="Arial" w:cs="Arial"/>
          <w:b/>
          <w:bCs/>
          <w:color w:val="000000"/>
          <w:sz w:val="18"/>
          <w:szCs w:val="18"/>
          <w:lang w:eastAsia="ru-RU"/>
        </w:rPr>
        <w:t>ЛЬСТВО ЕВРЕЙСКОЙ АВТОНОМНОЙ ОБЛАСТИ</w:t>
      </w:r>
      <w:r w:rsidRPr="000A467E">
        <w:rPr>
          <w:rFonts w:ascii="Arial" w:eastAsia="Times New Roman" w:hAnsi="Arial" w:cs="Arial"/>
          <w:b/>
          <w:bCs/>
          <w:color w:val="000000"/>
          <w:sz w:val="18"/>
          <w:szCs w:val="18"/>
          <w:lang w:eastAsia="ru-RU"/>
        </w:rPr>
        <w:br/>
      </w:r>
      <w:r w:rsidRPr="000A467E">
        <w:rPr>
          <w:rFonts w:ascii="Arial" w:eastAsia="Times New Roman" w:hAnsi="Arial" w:cs="Arial"/>
          <w:b/>
          <w:bCs/>
          <w:color w:val="000000"/>
          <w:sz w:val="18"/>
          <w:szCs w:val="18"/>
          <w:lang w:eastAsia="ru-RU"/>
        </w:rPr>
        <w:br/>
        <w:t>ПОСТАНОВЛЕНИЕ</w:t>
      </w:r>
      <w:r w:rsidRPr="000A467E">
        <w:rPr>
          <w:rFonts w:ascii="Arial" w:eastAsia="Times New Roman" w:hAnsi="Arial" w:cs="Arial"/>
          <w:b/>
          <w:bCs/>
          <w:color w:val="000000"/>
          <w:sz w:val="18"/>
          <w:szCs w:val="18"/>
          <w:lang w:eastAsia="ru-RU"/>
        </w:rPr>
        <w:br/>
        <w:t>от 29 октября 2012 г. № 605-ПП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p>
    <w:p w:rsidR="000A467E" w:rsidRPr="000A467E" w:rsidRDefault="000A467E" w:rsidP="00C56CEF">
      <w:pPr>
        <w:spacing w:after="0" w:line="240" w:lineRule="auto"/>
        <w:jc w:val="center"/>
        <w:outlineLvl w:val="2"/>
        <w:rPr>
          <w:rFonts w:ascii="Arial" w:eastAsia="Times New Roman" w:hAnsi="Arial" w:cs="Arial"/>
          <w:b/>
          <w:bCs/>
          <w:color w:val="000000"/>
          <w:sz w:val="18"/>
          <w:szCs w:val="18"/>
          <w:lang w:eastAsia="ru-RU"/>
        </w:rPr>
      </w:pPr>
      <w:r w:rsidRPr="000A467E">
        <w:rPr>
          <w:rFonts w:ascii="Arial" w:eastAsia="Times New Roman" w:hAnsi="Arial" w:cs="Arial"/>
          <w:b/>
          <w:bCs/>
          <w:color w:val="000000"/>
          <w:sz w:val="18"/>
          <w:szCs w:val="18"/>
          <w:lang w:eastAsia="ru-RU"/>
        </w:rPr>
        <w:t>ОБ ОБЛАСТНОЙ ЦЕЛЕВОЙ ПРОГРАММЕ «ГАРМОНИЗАЦИЯ МЕЖНАЦИОНАЛЬНЫХ </w:t>
      </w:r>
      <w:r w:rsidRPr="000A467E">
        <w:rPr>
          <w:rFonts w:ascii="Arial" w:eastAsia="Times New Roman" w:hAnsi="Arial" w:cs="Arial"/>
          <w:b/>
          <w:bCs/>
          <w:color w:val="000000"/>
          <w:sz w:val="18"/>
          <w:szCs w:val="18"/>
          <w:lang w:eastAsia="ru-RU"/>
        </w:rPr>
        <w:br/>
        <w:t>ОТНОШЕНИЙ НА ТЕРРИТОРИИ ЕВРЕЙСКОЙ АВТОНОМНОЙ ОБЛАСТИ» НА 2013-2017 ГОДЫ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В соответствии с постановлением правительства Еврейской автономной области от 31.08.2012 </w:t>
      </w:r>
      <w:hyperlink r:id="rId240" w:anchor="I0" w:tgtFrame="_top" w:history="1">
        <w:r w:rsidRPr="000A467E">
          <w:rPr>
            <w:rFonts w:ascii="Arial" w:eastAsia="Times New Roman" w:hAnsi="Arial" w:cs="Arial"/>
            <w:color w:val="3242EF"/>
            <w:spacing w:val="2"/>
            <w:sz w:val="18"/>
            <w:szCs w:val="18"/>
            <w:u w:val="single"/>
            <w:lang w:eastAsia="ru-RU"/>
          </w:rPr>
          <w:t>№ 409-пп</w:t>
        </w:r>
      </w:hyperlink>
      <w:r w:rsidRPr="000A467E">
        <w:rPr>
          <w:rFonts w:ascii="Arial" w:eastAsia="Times New Roman" w:hAnsi="Arial" w:cs="Arial"/>
          <w:color w:val="332E2D"/>
          <w:spacing w:val="2"/>
          <w:sz w:val="18"/>
          <w:szCs w:val="18"/>
          <w:lang w:eastAsia="ru-RU"/>
        </w:rPr>
        <w:t> «Об утверждении перечня областных целевых программ, предусмотренных к финансированию из областного бюджета на 2013 год и на плановый период 2014 и 2015 годов» правительство Еврейской автономной области</w:t>
      </w:r>
      <w:r w:rsidRPr="000A467E">
        <w:rPr>
          <w:rFonts w:ascii="Arial" w:eastAsia="Times New Roman" w:hAnsi="Arial" w:cs="Arial"/>
          <w:color w:val="332E2D"/>
          <w:spacing w:val="2"/>
          <w:sz w:val="18"/>
          <w:szCs w:val="18"/>
          <w:lang w:eastAsia="ru-RU"/>
        </w:rPr>
        <w:br/>
        <w:t>     </w:t>
      </w:r>
      <w:r w:rsidRPr="000A467E">
        <w:rPr>
          <w:rFonts w:ascii="Arial" w:eastAsia="Times New Roman" w:hAnsi="Arial" w:cs="Arial"/>
          <w:color w:val="332E2D"/>
          <w:spacing w:val="2"/>
          <w:sz w:val="18"/>
          <w:szCs w:val="18"/>
          <w:lang w:eastAsia="ru-RU"/>
        </w:rPr>
        <w:br/>
        <w:t>ПОСТАНОВЛЯЕТ:</w:t>
      </w:r>
      <w:r w:rsidRPr="000A467E">
        <w:rPr>
          <w:rFonts w:ascii="Arial" w:eastAsia="Times New Roman" w:hAnsi="Arial" w:cs="Arial"/>
          <w:color w:val="332E2D"/>
          <w:spacing w:val="2"/>
          <w:sz w:val="18"/>
          <w:szCs w:val="18"/>
          <w:lang w:eastAsia="ru-RU"/>
        </w:rPr>
        <w:br/>
        <w:t>     </w:t>
      </w:r>
      <w:r w:rsidRPr="000A467E">
        <w:rPr>
          <w:rFonts w:ascii="Arial" w:eastAsia="Times New Roman" w:hAnsi="Arial" w:cs="Arial"/>
          <w:color w:val="332E2D"/>
          <w:spacing w:val="2"/>
          <w:sz w:val="18"/>
          <w:szCs w:val="18"/>
          <w:lang w:eastAsia="ru-RU"/>
        </w:rPr>
        <w:br/>
        <w:t>     1. Утвердить прилагаемую областную целевую программу «Гармонизация межнациональных отношений на территории Еврейской автономной области» на 2013-2017 годы.</w:t>
      </w:r>
      <w:r w:rsidRPr="000A467E">
        <w:rPr>
          <w:rFonts w:ascii="Arial" w:eastAsia="Times New Roman" w:hAnsi="Arial" w:cs="Arial"/>
          <w:color w:val="332E2D"/>
          <w:spacing w:val="2"/>
          <w:sz w:val="18"/>
          <w:szCs w:val="18"/>
          <w:lang w:eastAsia="ru-RU"/>
        </w:rPr>
        <w:br/>
        <w:t>     2. Отменить постановление правительства Еврейской автономной области от 28.09.2012 </w:t>
      </w:r>
      <w:hyperlink r:id="rId241" w:anchor="I0" w:tgtFrame="_top" w:history="1">
        <w:r w:rsidRPr="000A467E">
          <w:rPr>
            <w:rFonts w:ascii="Arial" w:eastAsia="Times New Roman" w:hAnsi="Arial" w:cs="Arial"/>
            <w:color w:val="3242EF"/>
            <w:spacing w:val="2"/>
            <w:sz w:val="18"/>
            <w:szCs w:val="18"/>
            <w:u w:val="single"/>
            <w:lang w:eastAsia="ru-RU"/>
          </w:rPr>
          <w:t>№ 515-пп</w:t>
        </w:r>
      </w:hyperlink>
      <w:r w:rsidRPr="000A467E">
        <w:rPr>
          <w:rFonts w:ascii="Arial" w:eastAsia="Times New Roman" w:hAnsi="Arial" w:cs="Arial"/>
          <w:color w:val="332E2D"/>
          <w:spacing w:val="2"/>
          <w:sz w:val="18"/>
          <w:szCs w:val="18"/>
          <w:lang w:eastAsia="ru-RU"/>
        </w:rPr>
        <w:t> «Об областной целевой программе «Гармонизация межнациональных отношений на территории Еврейской автономной области» на 2013-2017 годы».</w:t>
      </w:r>
      <w:r w:rsidRPr="000A467E">
        <w:rPr>
          <w:rFonts w:ascii="Arial" w:eastAsia="Times New Roman" w:hAnsi="Arial" w:cs="Arial"/>
          <w:color w:val="332E2D"/>
          <w:spacing w:val="2"/>
          <w:sz w:val="18"/>
          <w:szCs w:val="18"/>
          <w:lang w:eastAsia="ru-RU"/>
        </w:rPr>
        <w:br/>
        <w:t xml:space="preserve">     3. </w:t>
      </w:r>
      <w:proofErr w:type="gramStart"/>
      <w:r w:rsidRPr="000A467E">
        <w:rPr>
          <w:rFonts w:ascii="Arial" w:eastAsia="Times New Roman" w:hAnsi="Arial" w:cs="Arial"/>
          <w:color w:val="332E2D"/>
          <w:spacing w:val="2"/>
          <w:sz w:val="18"/>
          <w:szCs w:val="18"/>
          <w:lang w:eastAsia="ru-RU"/>
        </w:rPr>
        <w:t>Контроль за</w:t>
      </w:r>
      <w:proofErr w:type="gramEnd"/>
      <w:r w:rsidRPr="000A467E">
        <w:rPr>
          <w:rFonts w:ascii="Arial" w:eastAsia="Times New Roman" w:hAnsi="Arial" w:cs="Arial"/>
          <w:color w:val="332E2D"/>
          <w:spacing w:val="2"/>
          <w:sz w:val="18"/>
          <w:szCs w:val="18"/>
          <w:lang w:eastAsia="ru-RU"/>
        </w:rPr>
        <w:t xml:space="preserve"> выполнением настоящего постановления возложить на заместителя председателя правительства Еврейской автономной области Пинчук И.Н.</w:t>
      </w:r>
      <w:r w:rsidRPr="000A467E">
        <w:rPr>
          <w:rFonts w:ascii="Arial" w:eastAsia="Times New Roman" w:hAnsi="Arial" w:cs="Arial"/>
          <w:color w:val="332E2D"/>
          <w:spacing w:val="2"/>
          <w:sz w:val="18"/>
          <w:szCs w:val="18"/>
          <w:lang w:eastAsia="ru-RU"/>
        </w:rPr>
        <w:br/>
        <w:t>     4. Настоящее постановление вступает в силу после дня его официального опубликования, за исключением пункта 2 настоящего постановления.</w:t>
      </w:r>
      <w:r w:rsidRPr="000A467E">
        <w:rPr>
          <w:rFonts w:ascii="Arial" w:eastAsia="Times New Roman" w:hAnsi="Arial" w:cs="Arial"/>
          <w:color w:val="332E2D"/>
          <w:spacing w:val="2"/>
          <w:sz w:val="18"/>
          <w:szCs w:val="18"/>
          <w:lang w:eastAsia="ru-RU"/>
        </w:rPr>
        <w:br/>
        <w:t>     Пункт 2 настоящего постановления вступает в силу со дня подписания постановления.</w:t>
      </w:r>
      <w:r w:rsidRPr="000A467E">
        <w:rPr>
          <w:rFonts w:ascii="Arial" w:eastAsia="Times New Roman" w:hAnsi="Arial" w:cs="Arial"/>
          <w:color w:val="332E2D"/>
          <w:spacing w:val="2"/>
          <w:sz w:val="18"/>
          <w:szCs w:val="18"/>
          <w:lang w:eastAsia="ru-RU"/>
        </w:rPr>
        <w:br/>
        <w:t>         </w:t>
      </w:r>
    </w:p>
    <w:p w:rsidR="000A467E" w:rsidRPr="000A467E" w:rsidRDefault="000A467E" w:rsidP="00C56CEF">
      <w:pPr>
        <w:spacing w:after="0" w:line="240" w:lineRule="auto"/>
        <w:jc w:val="right"/>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Губернатор области</w:t>
      </w:r>
      <w:r w:rsidRPr="000A467E">
        <w:rPr>
          <w:rFonts w:ascii="Arial" w:eastAsia="Times New Roman" w:hAnsi="Arial" w:cs="Arial"/>
          <w:color w:val="332E2D"/>
          <w:spacing w:val="2"/>
          <w:sz w:val="18"/>
          <w:szCs w:val="18"/>
          <w:lang w:eastAsia="ru-RU"/>
        </w:rPr>
        <w:br/>
        <w:t>          А.А. ВИННИКОВ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r w:rsidRPr="000A467E">
        <w:rPr>
          <w:rFonts w:ascii="Arial" w:eastAsia="Times New Roman" w:hAnsi="Arial" w:cs="Arial"/>
          <w:color w:val="332E2D"/>
          <w:spacing w:val="2"/>
          <w:sz w:val="18"/>
          <w:szCs w:val="18"/>
          <w:lang w:eastAsia="ru-RU"/>
        </w:rPr>
        <w:br/>
        <w:t>               </w:t>
      </w:r>
    </w:p>
    <w:p w:rsidR="000A467E" w:rsidRPr="000A467E" w:rsidRDefault="000A467E" w:rsidP="00C56CEF">
      <w:pPr>
        <w:spacing w:after="0" w:line="240" w:lineRule="auto"/>
        <w:jc w:val="right"/>
        <w:rPr>
          <w:rFonts w:ascii="Arial" w:eastAsia="Times New Roman" w:hAnsi="Arial" w:cs="Arial"/>
          <w:color w:val="332E2D"/>
          <w:spacing w:val="2"/>
          <w:sz w:val="18"/>
          <w:szCs w:val="18"/>
          <w:lang w:eastAsia="ru-RU"/>
        </w:rPr>
      </w:pPr>
      <w:proofErr w:type="gramStart"/>
      <w:r w:rsidRPr="000A467E">
        <w:rPr>
          <w:rFonts w:ascii="Arial" w:eastAsia="Times New Roman" w:hAnsi="Arial" w:cs="Arial"/>
          <w:color w:val="332E2D"/>
          <w:spacing w:val="2"/>
          <w:sz w:val="18"/>
          <w:szCs w:val="18"/>
          <w:lang w:eastAsia="ru-RU"/>
        </w:rPr>
        <w:t>УТВЕРЖДЕНА</w:t>
      </w:r>
      <w:proofErr w:type="gramEnd"/>
      <w:r w:rsidRPr="000A467E">
        <w:rPr>
          <w:rFonts w:ascii="Arial" w:eastAsia="Times New Roman" w:hAnsi="Arial" w:cs="Arial"/>
          <w:color w:val="332E2D"/>
          <w:spacing w:val="2"/>
          <w:sz w:val="18"/>
          <w:szCs w:val="18"/>
          <w:lang w:eastAsia="ru-RU"/>
        </w:rPr>
        <w:br/>
        <w:t>постановлением правительства</w:t>
      </w:r>
      <w:r w:rsidRPr="000A467E">
        <w:rPr>
          <w:rFonts w:ascii="Arial" w:eastAsia="Times New Roman" w:hAnsi="Arial" w:cs="Arial"/>
          <w:color w:val="332E2D"/>
          <w:spacing w:val="2"/>
          <w:sz w:val="18"/>
          <w:szCs w:val="18"/>
          <w:lang w:eastAsia="ru-RU"/>
        </w:rPr>
        <w:br/>
        <w:t>Еврейской автономной области</w:t>
      </w:r>
      <w:r w:rsidRPr="000A467E">
        <w:rPr>
          <w:rFonts w:ascii="Arial" w:eastAsia="Times New Roman" w:hAnsi="Arial" w:cs="Arial"/>
          <w:color w:val="332E2D"/>
          <w:spacing w:val="2"/>
          <w:sz w:val="18"/>
          <w:szCs w:val="18"/>
          <w:lang w:eastAsia="ru-RU"/>
        </w:rPr>
        <w:br/>
        <w:t>от 29.10.2012 № 605-ПП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p>
    <w:p w:rsidR="000A467E" w:rsidRPr="000A467E" w:rsidRDefault="000A467E" w:rsidP="00C56CEF">
      <w:pPr>
        <w:spacing w:after="0" w:line="240" w:lineRule="auto"/>
        <w:jc w:val="center"/>
        <w:outlineLvl w:val="2"/>
        <w:rPr>
          <w:rFonts w:ascii="Arial" w:eastAsia="Times New Roman" w:hAnsi="Arial" w:cs="Arial"/>
          <w:b/>
          <w:bCs/>
          <w:color w:val="000000"/>
          <w:sz w:val="18"/>
          <w:szCs w:val="18"/>
          <w:lang w:eastAsia="ru-RU"/>
        </w:rPr>
      </w:pPr>
      <w:r w:rsidRPr="000A467E">
        <w:rPr>
          <w:rFonts w:ascii="Arial" w:eastAsia="Times New Roman" w:hAnsi="Arial" w:cs="Arial"/>
          <w:b/>
          <w:bCs/>
          <w:color w:val="000000"/>
          <w:sz w:val="18"/>
          <w:szCs w:val="18"/>
          <w:lang w:eastAsia="ru-RU"/>
        </w:rPr>
        <w:t>ОБЛАСТНАЯ ЦЕЛЕВАЯ ПРОГРАММА</w:t>
      </w:r>
      <w:r w:rsidRPr="000A467E">
        <w:rPr>
          <w:rFonts w:ascii="Arial" w:eastAsia="Times New Roman" w:hAnsi="Arial" w:cs="Arial"/>
          <w:b/>
          <w:bCs/>
          <w:color w:val="000000"/>
          <w:sz w:val="18"/>
          <w:szCs w:val="18"/>
          <w:lang w:eastAsia="ru-RU"/>
        </w:rPr>
        <w:br/>
        <w:t>«Гармонизация межнациональных отношений</w:t>
      </w:r>
      <w:r w:rsidRPr="000A467E">
        <w:rPr>
          <w:rFonts w:ascii="Arial" w:eastAsia="Times New Roman" w:hAnsi="Arial" w:cs="Arial"/>
          <w:b/>
          <w:bCs/>
          <w:color w:val="000000"/>
          <w:sz w:val="18"/>
          <w:szCs w:val="18"/>
          <w:lang w:eastAsia="ru-RU"/>
        </w:rPr>
        <w:br/>
        <w:t>на территории Еврейской автономной области» на 2013 - 2017 годы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r>
      <w:r w:rsidRPr="000A467E">
        <w:rPr>
          <w:rFonts w:ascii="Arial" w:eastAsia="Times New Roman" w:hAnsi="Arial" w:cs="Arial"/>
          <w:b/>
          <w:bCs/>
          <w:color w:val="332E2D"/>
          <w:spacing w:val="2"/>
          <w:sz w:val="18"/>
          <w:szCs w:val="18"/>
          <w:lang w:eastAsia="ru-RU"/>
        </w:rPr>
        <w:t xml:space="preserve">1. </w:t>
      </w:r>
      <w:proofErr w:type="gramStart"/>
      <w:r w:rsidRPr="000A467E">
        <w:rPr>
          <w:rFonts w:ascii="Arial" w:eastAsia="Times New Roman" w:hAnsi="Arial" w:cs="Arial"/>
          <w:b/>
          <w:bCs/>
          <w:color w:val="332E2D"/>
          <w:spacing w:val="2"/>
          <w:sz w:val="18"/>
          <w:szCs w:val="18"/>
          <w:lang w:eastAsia="ru-RU"/>
        </w:rPr>
        <w:t>П</w:t>
      </w:r>
      <w:proofErr w:type="gramEnd"/>
      <w:r w:rsidRPr="000A467E">
        <w:rPr>
          <w:rFonts w:ascii="Arial" w:eastAsia="Times New Roman" w:hAnsi="Arial" w:cs="Arial"/>
          <w:b/>
          <w:bCs/>
          <w:color w:val="332E2D"/>
          <w:spacing w:val="2"/>
          <w:sz w:val="18"/>
          <w:szCs w:val="18"/>
          <w:lang w:eastAsia="ru-RU"/>
        </w:rPr>
        <w:t xml:space="preserve"> А С П О Р Т</w:t>
      </w:r>
      <w:r w:rsidRPr="000A467E">
        <w:rPr>
          <w:rFonts w:ascii="Arial" w:eastAsia="Times New Roman" w:hAnsi="Arial" w:cs="Arial"/>
          <w:b/>
          <w:bCs/>
          <w:color w:val="332E2D"/>
          <w:spacing w:val="2"/>
          <w:sz w:val="18"/>
          <w:szCs w:val="18"/>
          <w:lang w:eastAsia="ru-RU"/>
        </w:rPr>
        <w:br/>
        <w:t>областной целевой программы «Гармонизация межнациональных  отношений на территори</w:t>
      </w:r>
      <w:r w:rsidR="00C56CEF">
        <w:rPr>
          <w:rFonts w:ascii="Arial" w:eastAsia="Times New Roman" w:hAnsi="Arial" w:cs="Arial"/>
          <w:b/>
          <w:bCs/>
          <w:color w:val="332E2D"/>
          <w:spacing w:val="2"/>
          <w:sz w:val="18"/>
          <w:szCs w:val="18"/>
          <w:lang w:eastAsia="ru-RU"/>
        </w:rPr>
        <w:t xml:space="preserve">и Еврейской автономной области </w:t>
      </w:r>
      <w:r w:rsidRPr="000A467E">
        <w:rPr>
          <w:rFonts w:ascii="Arial" w:eastAsia="Times New Roman" w:hAnsi="Arial" w:cs="Arial"/>
          <w:b/>
          <w:bCs/>
          <w:color w:val="332E2D"/>
          <w:spacing w:val="2"/>
          <w:sz w:val="18"/>
          <w:szCs w:val="18"/>
          <w:lang w:eastAsia="ru-RU"/>
        </w:rPr>
        <w:t>на 2013 - 2017 годы</w:t>
      </w:r>
    </w:p>
    <w:tbl>
      <w:tblPr>
        <w:tblW w:w="4600" w:type="pct"/>
        <w:jc w:val="center"/>
        <w:tblCellMar>
          <w:top w:w="105" w:type="dxa"/>
          <w:left w:w="105" w:type="dxa"/>
          <w:bottom w:w="105" w:type="dxa"/>
          <w:right w:w="105" w:type="dxa"/>
        </w:tblCellMar>
        <w:tblLook w:val="04A0" w:firstRow="1" w:lastRow="0" w:firstColumn="1" w:lastColumn="0" w:noHBand="0" w:noVBand="1"/>
      </w:tblPr>
      <w:tblGrid>
        <w:gridCol w:w="3353"/>
        <w:gridCol w:w="6491"/>
      </w:tblGrid>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Наименование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Гармонизация межнациональных отношений на территории Еврейской автономной области </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Основания для разработки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Указ Президента Российской Федерации  от 07.05.2012 № 602 «Об обеспечении межнационального согласия»</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Государственный заказчик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Основные разработчики</w:t>
            </w:r>
            <w:r w:rsidRPr="000A467E">
              <w:rPr>
                <w:rFonts w:ascii="Arial" w:eastAsia="Times New Roman" w:hAnsi="Arial" w:cs="Arial"/>
                <w:color w:val="332E2D"/>
                <w:spacing w:val="2"/>
                <w:sz w:val="18"/>
                <w:szCs w:val="18"/>
                <w:lang w:eastAsia="ru-RU"/>
              </w:rPr>
              <w:br/>
              <w:t>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Цель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Сохранение атмосферы взаимного уважения к национальным и конфессиональным традициям   и обычаям народов, и укрепление единства народов, проживающих на территории Еврейской автономной области </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Целевые индикаторы (по годам реализации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Доля населения Еврейской автономной области, которая выражает беспокойство по поводу конфликтов, возникающих на национальной и религиозной почве (в %)</w:t>
            </w:r>
            <w:r w:rsidRPr="000A467E">
              <w:rPr>
                <w:rFonts w:ascii="Arial" w:eastAsia="Times New Roman" w:hAnsi="Arial" w:cs="Arial"/>
                <w:color w:val="332E2D"/>
                <w:spacing w:val="2"/>
                <w:sz w:val="18"/>
                <w:szCs w:val="18"/>
                <w:lang w:eastAsia="ru-RU"/>
              </w:rPr>
              <w:br/>
              <w:t>2013 - 6,4;</w:t>
            </w:r>
            <w:r w:rsidRPr="000A467E">
              <w:rPr>
                <w:rFonts w:ascii="Arial" w:eastAsia="Times New Roman" w:hAnsi="Arial" w:cs="Arial"/>
                <w:color w:val="332E2D"/>
                <w:spacing w:val="2"/>
                <w:sz w:val="18"/>
                <w:szCs w:val="18"/>
                <w:lang w:eastAsia="ru-RU"/>
              </w:rPr>
              <w:br/>
              <w:t>2014 - 6,2;</w:t>
            </w:r>
            <w:r w:rsidRPr="000A467E">
              <w:rPr>
                <w:rFonts w:ascii="Arial" w:eastAsia="Times New Roman" w:hAnsi="Arial" w:cs="Arial"/>
                <w:color w:val="332E2D"/>
                <w:spacing w:val="2"/>
                <w:sz w:val="18"/>
                <w:szCs w:val="18"/>
                <w:lang w:eastAsia="ru-RU"/>
              </w:rPr>
              <w:br/>
              <w:t>2015 - 6,0;</w:t>
            </w:r>
            <w:r w:rsidRPr="000A467E">
              <w:rPr>
                <w:rFonts w:ascii="Arial" w:eastAsia="Times New Roman" w:hAnsi="Arial" w:cs="Arial"/>
                <w:color w:val="332E2D"/>
                <w:spacing w:val="2"/>
                <w:sz w:val="18"/>
                <w:szCs w:val="18"/>
                <w:lang w:eastAsia="ru-RU"/>
              </w:rPr>
              <w:br/>
              <w:t>2016 - 5,8;</w:t>
            </w:r>
            <w:r w:rsidRPr="000A467E">
              <w:rPr>
                <w:rFonts w:ascii="Arial" w:eastAsia="Times New Roman" w:hAnsi="Arial" w:cs="Arial"/>
                <w:color w:val="332E2D"/>
                <w:spacing w:val="2"/>
                <w:sz w:val="18"/>
                <w:szCs w:val="18"/>
                <w:lang w:eastAsia="ru-RU"/>
              </w:rPr>
              <w:br/>
              <w:t>2017 - 5,6 </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Основные задачи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proofErr w:type="gramStart"/>
            <w:r w:rsidRPr="000A467E">
              <w:rPr>
                <w:rFonts w:ascii="Arial" w:eastAsia="Times New Roman" w:hAnsi="Arial" w:cs="Arial"/>
                <w:color w:val="332E2D"/>
                <w:spacing w:val="2"/>
                <w:sz w:val="18"/>
                <w:szCs w:val="18"/>
                <w:lang w:eastAsia="ru-RU"/>
              </w:rPr>
              <w:t>- формирование методических основ деятельности в сфере межнациональных отношений;</w:t>
            </w:r>
            <w:r w:rsidRPr="000A467E">
              <w:rPr>
                <w:rFonts w:ascii="Arial" w:eastAsia="Times New Roman" w:hAnsi="Arial" w:cs="Arial"/>
                <w:color w:val="332E2D"/>
                <w:spacing w:val="2"/>
                <w:sz w:val="18"/>
                <w:szCs w:val="18"/>
                <w:lang w:eastAsia="ru-RU"/>
              </w:rPr>
              <w:br/>
              <w:t>- распространение идей терпимости и взаимного уважения в вопросах межнациональных отношений;</w:t>
            </w:r>
            <w:r w:rsidRPr="000A467E">
              <w:rPr>
                <w:rFonts w:ascii="Arial" w:eastAsia="Times New Roman" w:hAnsi="Arial" w:cs="Arial"/>
                <w:color w:val="332E2D"/>
                <w:spacing w:val="2"/>
                <w:sz w:val="18"/>
                <w:szCs w:val="18"/>
                <w:lang w:eastAsia="ru-RU"/>
              </w:rPr>
              <w:br/>
              <w:t xml:space="preserve">- поддержка деятельности областных общественных объединений, работающих в сфере межнациональных отношений на территории </w:t>
            </w:r>
            <w:r w:rsidRPr="000A467E">
              <w:rPr>
                <w:rFonts w:ascii="Arial" w:eastAsia="Times New Roman" w:hAnsi="Arial" w:cs="Arial"/>
                <w:color w:val="332E2D"/>
                <w:spacing w:val="2"/>
                <w:sz w:val="18"/>
                <w:szCs w:val="18"/>
                <w:lang w:eastAsia="ru-RU"/>
              </w:rPr>
              <w:lastRenderedPageBreak/>
              <w:t>Еврейской автономной области;</w:t>
            </w:r>
            <w:r w:rsidRPr="000A467E">
              <w:rPr>
                <w:rFonts w:ascii="Arial" w:eastAsia="Times New Roman" w:hAnsi="Arial" w:cs="Arial"/>
                <w:color w:val="332E2D"/>
                <w:spacing w:val="2"/>
                <w:sz w:val="18"/>
                <w:szCs w:val="18"/>
                <w:lang w:eastAsia="ru-RU"/>
              </w:rPr>
              <w:br/>
              <w:t>- освещение в средствах массовой информации культур и традиций народов, населяющих Еврейскую автономную область, и распространение идей межнационального согласия </w:t>
            </w:r>
            <w:proofErr w:type="gramEnd"/>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Срок реализации программы </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2013 - 2017 годы </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Исполнители основных </w:t>
            </w:r>
            <w:r w:rsidRPr="000A467E">
              <w:rPr>
                <w:rFonts w:ascii="Arial" w:eastAsia="Times New Roman" w:hAnsi="Arial" w:cs="Arial"/>
                <w:color w:val="332E2D"/>
                <w:spacing w:val="2"/>
                <w:sz w:val="18"/>
                <w:szCs w:val="18"/>
                <w:lang w:eastAsia="ru-RU"/>
              </w:rPr>
              <w:br/>
              <w:t>мероприятий программы </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proofErr w:type="gramStart"/>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 областное государственное бюджетное учреждение культуры «Центр народного творчества, кинематографии и историко-культурного наследия Еврейской автономной области», комитет образования Еврейской автономной области, управление по вопросам демографии и молодежной политики правительства Еврейской автономной области, областное государственное бюджетное учреждение «Центр социально-психологической помощи семье и молодежи», Институт</w:t>
            </w:r>
            <w:proofErr w:type="gramEnd"/>
            <w:r w:rsidRPr="000A467E">
              <w:rPr>
                <w:rFonts w:ascii="Arial" w:eastAsia="Times New Roman" w:hAnsi="Arial" w:cs="Arial"/>
                <w:color w:val="332E2D"/>
                <w:spacing w:val="2"/>
                <w:sz w:val="18"/>
                <w:szCs w:val="18"/>
                <w:lang w:eastAsia="ru-RU"/>
              </w:rPr>
              <w:t xml:space="preserve"> комплексного анализа региональных проблем ДВО РАН (по согласованию)</w:t>
            </w:r>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Объемы и источники финансирования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proofErr w:type="gramStart"/>
            <w:r w:rsidRPr="000A467E">
              <w:rPr>
                <w:rFonts w:ascii="Arial" w:eastAsia="Times New Roman" w:hAnsi="Arial" w:cs="Arial"/>
                <w:color w:val="332E2D"/>
                <w:spacing w:val="2"/>
                <w:sz w:val="18"/>
                <w:szCs w:val="18"/>
                <w:lang w:eastAsia="ru-RU"/>
              </w:rPr>
              <w:t>Всего по программе - 3107,7 тыс. руб., в том числе за счет средств областного бюджета* - 3107,7 тыс. руб.</w:t>
            </w:r>
            <w:r w:rsidRPr="000A467E">
              <w:rPr>
                <w:rFonts w:ascii="Arial" w:eastAsia="Times New Roman" w:hAnsi="Arial" w:cs="Arial"/>
                <w:color w:val="332E2D"/>
                <w:spacing w:val="2"/>
                <w:sz w:val="18"/>
                <w:szCs w:val="18"/>
                <w:lang w:eastAsia="ru-RU"/>
              </w:rPr>
              <w:br/>
              <w:t>2013 год - 247,5 тыс. рублей;</w:t>
            </w:r>
            <w:r w:rsidRPr="000A467E">
              <w:rPr>
                <w:rFonts w:ascii="Arial" w:eastAsia="Times New Roman" w:hAnsi="Arial" w:cs="Arial"/>
                <w:color w:val="332E2D"/>
                <w:spacing w:val="2"/>
                <w:sz w:val="18"/>
                <w:szCs w:val="18"/>
                <w:lang w:eastAsia="ru-RU"/>
              </w:rPr>
              <w:br/>
              <w:t>2014 год - 500,0 тыс. рублей;</w:t>
            </w:r>
            <w:r w:rsidRPr="000A467E">
              <w:rPr>
                <w:rFonts w:ascii="Arial" w:eastAsia="Times New Roman" w:hAnsi="Arial" w:cs="Arial"/>
                <w:color w:val="332E2D"/>
                <w:spacing w:val="2"/>
                <w:sz w:val="18"/>
                <w:szCs w:val="18"/>
                <w:lang w:eastAsia="ru-RU"/>
              </w:rPr>
              <w:br/>
              <w:t>2015 год - 500,0 тыс. рублей;</w:t>
            </w:r>
            <w:r w:rsidRPr="000A467E">
              <w:rPr>
                <w:rFonts w:ascii="Arial" w:eastAsia="Times New Roman" w:hAnsi="Arial" w:cs="Arial"/>
                <w:color w:val="332E2D"/>
                <w:spacing w:val="2"/>
                <w:sz w:val="18"/>
                <w:szCs w:val="18"/>
                <w:lang w:eastAsia="ru-RU"/>
              </w:rPr>
              <w:br/>
              <w:t>2016 год - 972,6 тыс. рублей;</w:t>
            </w:r>
            <w:r w:rsidRPr="000A467E">
              <w:rPr>
                <w:rFonts w:ascii="Arial" w:eastAsia="Times New Roman" w:hAnsi="Arial" w:cs="Arial"/>
                <w:color w:val="332E2D"/>
                <w:spacing w:val="2"/>
                <w:sz w:val="18"/>
                <w:szCs w:val="18"/>
                <w:lang w:eastAsia="ru-RU"/>
              </w:rPr>
              <w:br/>
              <w:t>2017 год - 887,6 тыс. рублей </w:t>
            </w:r>
            <w:proofErr w:type="gramEnd"/>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Ожидаемые результаты реализации программы</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укрепление позиций межнационального согласия в молодежной среде;</w:t>
            </w:r>
            <w:r w:rsidRPr="000A467E">
              <w:rPr>
                <w:rFonts w:ascii="Arial" w:eastAsia="Times New Roman" w:hAnsi="Arial" w:cs="Arial"/>
                <w:color w:val="332E2D"/>
                <w:spacing w:val="2"/>
                <w:sz w:val="18"/>
                <w:szCs w:val="18"/>
                <w:lang w:eastAsia="ru-RU"/>
              </w:rPr>
              <w:br/>
              <w:t>- формирование у населения Еврейской автономной области уважения к различным этносам, активизация интереса к культуре и традициям народов, проживающих в Еврейской автономной области;</w:t>
            </w:r>
            <w:r w:rsidRPr="000A467E">
              <w:rPr>
                <w:rFonts w:ascii="Arial" w:eastAsia="Times New Roman" w:hAnsi="Arial" w:cs="Arial"/>
                <w:color w:val="332E2D"/>
                <w:spacing w:val="2"/>
                <w:sz w:val="18"/>
                <w:szCs w:val="18"/>
                <w:lang w:eastAsia="ru-RU"/>
              </w:rPr>
              <w:br/>
              <w:t>- расширение тематики по межнациональным отношениям в средствах массовой информации Еврейской автономной области, сохранение и развитие национальной самобытности жителей Еврейской автономной области.</w:t>
            </w:r>
            <w:r w:rsidRPr="000A467E">
              <w:rPr>
                <w:rFonts w:ascii="Arial" w:eastAsia="Times New Roman" w:hAnsi="Arial" w:cs="Arial"/>
                <w:color w:val="332E2D"/>
                <w:spacing w:val="2"/>
                <w:sz w:val="18"/>
                <w:szCs w:val="18"/>
                <w:lang w:eastAsia="ru-RU"/>
              </w:rPr>
              <w:br/>
            </w:r>
            <w:proofErr w:type="gramStart"/>
            <w:r w:rsidRPr="000A467E">
              <w:rPr>
                <w:rFonts w:ascii="Arial" w:eastAsia="Times New Roman" w:hAnsi="Arial" w:cs="Arial"/>
                <w:color w:val="332E2D"/>
                <w:spacing w:val="2"/>
                <w:sz w:val="18"/>
                <w:szCs w:val="18"/>
                <w:lang w:eastAsia="ru-RU"/>
              </w:rPr>
              <w:t>Показатели социальной эффективности:</w:t>
            </w:r>
            <w:r w:rsidRPr="000A467E">
              <w:rPr>
                <w:rFonts w:ascii="Arial" w:eastAsia="Times New Roman" w:hAnsi="Arial" w:cs="Arial"/>
                <w:color w:val="332E2D"/>
                <w:spacing w:val="2"/>
                <w:sz w:val="18"/>
                <w:szCs w:val="18"/>
                <w:lang w:eastAsia="ru-RU"/>
              </w:rPr>
              <w:br/>
              <w:t>- количество постоянного населения Еврейской автономной области, принявшего участие в мероприятиях программы:</w:t>
            </w:r>
            <w:r w:rsidRPr="000A467E">
              <w:rPr>
                <w:rFonts w:ascii="Arial" w:eastAsia="Times New Roman" w:hAnsi="Arial" w:cs="Arial"/>
                <w:color w:val="332E2D"/>
                <w:spacing w:val="2"/>
                <w:sz w:val="18"/>
                <w:szCs w:val="18"/>
                <w:lang w:eastAsia="ru-RU"/>
              </w:rPr>
              <w:br/>
              <w:t>2013 год - 3000 чел.;</w:t>
            </w:r>
            <w:r w:rsidRPr="000A467E">
              <w:rPr>
                <w:rFonts w:ascii="Arial" w:eastAsia="Times New Roman" w:hAnsi="Arial" w:cs="Arial"/>
                <w:color w:val="332E2D"/>
                <w:spacing w:val="2"/>
                <w:sz w:val="18"/>
                <w:szCs w:val="18"/>
                <w:lang w:eastAsia="ru-RU"/>
              </w:rPr>
              <w:br/>
              <w:t>2014 год - 3000 чел.;</w:t>
            </w:r>
            <w:r w:rsidRPr="000A467E">
              <w:rPr>
                <w:rFonts w:ascii="Arial" w:eastAsia="Times New Roman" w:hAnsi="Arial" w:cs="Arial"/>
                <w:color w:val="332E2D"/>
                <w:spacing w:val="2"/>
                <w:sz w:val="18"/>
                <w:szCs w:val="18"/>
                <w:lang w:eastAsia="ru-RU"/>
              </w:rPr>
              <w:br/>
              <w:t>2015 год - 3000 чел.;</w:t>
            </w:r>
            <w:r w:rsidRPr="000A467E">
              <w:rPr>
                <w:rFonts w:ascii="Arial" w:eastAsia="Times New Roman" w:hAnsi="Arial" w:cs="Arial"/>
                <w:color w:val="332E2D"/>
                <w:spacing w:val="2"/>
                <w:sz w:val="18"/>
                <w:szCs w:val="18"/>
                <w:lang w:eastAsia="ru-RU"/>
              </w:rPr>
              <w:br/>
              <w:t>2016 год - 3000 чел.;</w:t>
            </w:r>
            <w:r w:rsidRPr="000A467E">
              <w:rPr>
                <w:rFonts w:ascii="Arial" w:eastAsia="Times New Roman" w:hAnsi="Arial" w:cs="Arial"/>
                <w:color w:val="332E2D"/>
                <w:spacing w:val="2"/>
                <w:sz w:val="18"/>
                <w:szCs w:val="18"/>
                <w:lang w:eastAsia="ru-RU"/>
              </w:rPr>
              <w:br/>
              <w:t>2017 год - 3000 чел.;</w:t>
            </w:r>
            <w:r w:rsidRPr="000A467E">
              <w:rPr>
                <w:rFonts w:ascii="Arial" w:eastAsia="Times New Roman" w:hAnsi="Arial" w:cs="Arial"/>
                <w:color w:val="332E2D"/>
                <w:spacing w:val="2"/>
                <w:sz w:val="18"/>
                <w:szCs w:val="18"/>
                <w:lang w:eastAsia="ru-RU"/>
              </w:rPr>
              <w:br/>
              <w:t>- количество размещенных в средствах    массовой информации, в том числе в сети  Интернет, информационных сообщений  (публикаций, аудио-, видеороликов, аудио-, телепередач) о традициях, культуре, истории, обычаях национальностей и</w:t>
            </w:r>
            <w:proofErr w:type="gramEnd"/>
            <w:r w:rsidRPr="000A467E">
              <w:rPr>
                <w:rFonts w:ascii="Arial" w:eastAsia="Times New Roman" w:hAnsi="Arial" w:cs="Arial"/>
                <w:color w:val="332E2D"/>
                <w:spacing w:val="2"/>
                <w:sz w:val="18"/>
                <w:szCs w:val="18"/>
                <w:lang w:eastAsia="ru-RU"/>
              </w:rPr>
              <w:t xml:space="preserve"> </w:t>
            </w:r>
            <w:proofErr w:type="gramStart"/>
            <w:r w:rsidRPr="000A467E">
              <w:rPr>
                <w:rFonts w:ascii="Arial" w:eastAsia="Times New Roman" w:hAnsi="Arial" w:cs="Arial"/>
                <w:color w:val="332E2D"/>
                <w:spacing w:val="2"/>
                <w:sz w:val="18"/>
                <w:szCs w:val="18"/>
                <w:lang w:eastAsia="ru-RU"/>
              </w:rPr>
              <w:t>религий, представители которых проживают на  территории Еврейской автономной области:</w:t>
            </w:r>
            <w:r w:rsidRPr="000A467E">
              <w:rPr>
                <w:rFonts w:ascii="Arial" w:eastAsia="Times New Roman" w:hAnsi="Arial" w:cs="Arial"/>
                <w:color w:val="332E2D"/>
                <w:spacing w:val="2"/>
                <w:sz w:val="18"/>
                <w:szCs w:val="18"/>
                <w:lang w:eastAsia="ru-RU"/>
              </w:rPr>
              <w:br/>
              <w:t>2013 год - 12 ед.;</w:t>
            </w:r>
            <w:r w:rsidRPr="000A467E">
              <w:rPr>
                <w:rFonts w:ascii="Arial" w:eastAsia="Times New Roman" w:hAnsi="Arial" w:cs="Arial"/>
                <w:color w:val="332E2D"/>
                <w:spacing w:val="2"/>
                <w:sz w:val="18"/>
                <w:szCs w:val="18"/>
                <w:lang w:eastAsia="ru-RU"/>
              </w:rPr>
              <w:br/>
              <w:t>2014 год  - 12 ед.;</w:t>
            </w:r>
            <w:r w:rsidRPr="000A467E">
              <w:rPr>
                <w:rFonts w:ascii="Arial" w:eastAsia="Times New Roman" w:hAnsi="Arial" w:cs="Arial"/>
                <w:color w:val="332E2D"/>
                <w:spacing w:val="2"/>
                <w:sz w:val="18"/>
                <w:szCs w:val="18"/>
                <w:lang w:eastAsia="ru-RU"/>
              </w:rPr>
              <w:br/>
              <w:t>2015 год - 12 ед.;</w:t>
            </w:r>
            <w:r w:rsidRPr="000A467E">
              <w:rPr>
                <w:rFonts w:ascii="Arial" w:eastAsia="Times New Roman" w:hAnsi="Arial" w:cs="Arial"/>
                <w:color w:val="332E2D"/>
                <w:spacing w:val="2"/>
                <w:sz w:val="18"/>
                <w:szCs w:val="18"/>
                <w:lang w:eastAsia="ru-RU"/>
              </w:rPr>
              <w:br/>
              <w:t>2016 год - 20 ед.;</w:t>
            </w:r>
            <w:r w:rsidRPr="000A467E">
              <w:rPr>
                <w:rFonts w:ascii="Arial" w:eastAsia="Times New Roman" w:hAnsi="Arial" w:cs="Arial"/>
                <w:color w:val="332E2D"/>
                <w:spacing w:val="2"/>
                <w:sz w:val="18"/>
                <w:szCs w:val="18"/>
                <w:lang w:eastAsia="ru-RU"/>
              </w:rPr>
              <w:br/>
              <w:t>2017 год - 20 ед.</w:t>
            </w:r>
            <w:proofErr w:type="gramEnd"/>
          </w:p>
        </w:tc>
      </w:tr>
      <w:tr w:rsidR="000A467E" w:rsidRPr="000A467E" w:rsidTr="000A467E">
        <w:trPr>
          <w:jc w:val="center"/>
        </w:trPr>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Система организации </w:t>
            </w:r>
            <w:proofErr w:type="gramStart"/>
            <w:r w:rsidRPr="000A467E">
              <w:rPr>
                <w:rFonts w:ascii="Arial" w:eastAsia="Times New Roman" w:hAnsi="Arial" w:cs="Arial"/>
                <w:color w:val="332E2D"/>
                <w:spacing w:val="2"/>
                <w:sz w:val="18"/>
                <w:szCs w:val="18"/>
                <w:lang w:eastAsia="ru-RU"/>
              </w:rPr>
              <w:t>контроля за</w:t>
            </w:r>
            <w:proofErr w:type="gramEnd"/>
            <w:r w:rsidRPr="000A467E">
              <w:rPr>
                <w:rFonts w:ascii="Arial" w:eastAsia="Times New Roman" w:hAnsi="Arial" w:cs="Arial"/>
                <w:color w:val="332E2D"/>
                <w:spacing w:val="2"/>
                <w:sz w:val="18"/>
                <w:szCs w:val="18"/>
                <w:lang w:eastAsia="ru-RU"/>
              </w:rPr>
              <w:t xml:space="preserve"> исполнением программы </w:t>
            </w:r>
          </w:p>
        </w:tc>
        <w:tc>
          <w:tcPr>
            <w:tcW w:w="30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proofErr w:type="gramStart"/>
            <w:r w:rsidRPr="000A467E">
              <w:rPr>
                <w:rFonts w:ascii="Arial" w:eastAsia="Times New Roman" w:hAnsi="Arial" w:cs="Arial"/>
                <w:color w:val="332E2D"/>
                <w:spacing w:val="2"/>
                <w:sz w:val="18"/>
                <w:szCs w:val="18"/>
                <w:lang w:eastAsia="ru-RU"/>
              </w:rPr>
              <w:t>Контроль за</w:t>
            </w:r>
            <w:proofErr w:type="gramEnd"/>
            <w:r w:rsidRPr="000A467E">
              <w:rPr>
                <w:rFonts w:ascii="Arial" w:eastAsia="Times New Roman" w:hAnsi="Arial" w:cs="Arial"/>
                <w:color w:val="332E2D"/>
                <w:spacing w:val="2"/>
                <w:sz w:val="18"/>
                <w:szCs w:val="18"/>
                <w:lang w:eastAsia="ru-RU"/>
              </w:rPr>
              <w:t xml:space="preserve"> выполнением программных мероприятий осуществляет государственный заказчик программы - 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 </w:t>
            </w:r>
            <w:r w:rsidRPr="000A467E">
              <w:rPr>
                <w:rFonts w:ascii="Arial" w:eastAsia="Times New Roman" w:hAnsi="Arial" w:cs="Arial"/>
                <w:color w:val="332E2D"/>
                <w:spacing w:val="2"/>
                <w:sz w:val="18"/>
                <w:szCs w:val="18"/>
                <w:lang w:eastAsia="ru-RU"/>
              </w:rPr>
              <w:br/>
              <w:t>Исполнители программных мероприятий ежеквартально и в конце года направляют отчет об исполнении мероприятий программы государственному заказчику программы. Государственный заказчик программы направляет ежеквартальные и ежегодные отчеты о ходе и результатах реализации программы в управление экономики правительства Еврейской автономной области </w:t>
            </w:r>
          </w:p>
        </w:tc>
      </w:tr>
    </w:tbl>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Объемы финансирования из областного бюджета являются прогнозными и могут уточняться в течение действия программы</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2. Содержание проблемы и обоснование ее решения программными методами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2.1. Анализ ситуации</w:t>
      </w:r>
      <w:r w:rsidRPr="000A467E">
        <w:rPr>
          <w:rFonts w:ascii="Arial" w:eastAsia="Times New Roman" w:hAnsi="Arial" w:cs="Arial"/>
          <w:color w:val="332E2D"/>
          <w:spacing w:val="2"/>
          <w:sz w:val="18"/>
          <w:szCs w:val="18"/>
          <w:lang w:eastAsia="ru-RU"/>
        </w:rPr>
        <w:t>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w:t>
      </w:r>
      <w:r w:rsidRPr="000A467E">
        <w:rPr>
          <w:rFonts w:ascii="Arial" w:eastAsia="Times New Roman" w:hAnsi="Arial" w:cs="Arial"/>
          <w:color w:val="332E2D"/>
          <w:spacing w:val="2"/>
          <w:sz w:val="18"/>
          <w:szCs w:val="18"/>
          <w:lang w:eastAsia="ru-RU"/>
        </w:rPr>
        <w:br/>
        <w:t>     Еврейская автономная область - один из многонациональных субъектов Российской Федерации. Исторически сложилось так, что в процессе совместного проживания и взаимодействия различных этнических общностей на территории Еврейской автономной области между народами складывались традиции взаимопонимания и уважения, межнационального общения и веротерпимости. </w:t>
      </w:r>
      <w:r w:rsidRPr="000A467E">
        <w:rPr>
          <w:rFonts w:ascii="Arial" w:eastAsia="Times New Roman" w:hAnsi="Arial" w:cs="Arial"/>
          <w:color w:val="332E2D"/>
          <w:spacing w:val="2"/>
          <w:sz w:val="18"/>
          <w:szCs w:val="18"/>
          <w:lang w:eastAsia="ru-RU"/>
        </w:rPr>
        <w:br/>
        <w:t xml:space="preserve">     Этническая структура населения Еврейской автономной области сегодня представлена следующими национальностями (согласно переписи 2010 г.): русские - 90 процентов, украинцы - 2,75 процентов, евреи - 0,92 </w:t>
      </w:r>
      <w:r w:rsidRPr="000A467E">
        <w:rPr>
          <w:rFonts w:ascii="Arial" w:eastAsia="Times New Roman" w:hAnsi="Arial" w:cs="Arial"/>
          <w:color w:val="332E2D"/>
          <w:spacing w:val="2"/>
          <w:sz w:val="18"/>
          <w:szCs w:val="18"/>
          <w:lang w:eastAsia="ru-RU"/>
        </w:rPr>
        <w:lastRenderedPageBreak/>
        <w:t>процентов, татары и белорусы - по 3,04 процента, молдаване - 0,25 процентов. Всего в Еврейской автономной области проживают представители около ста национальностей. В целом основные интересы отдельных этнических групп связаны со сферой сохранения и развития национального языка, национальной культуры, традиций.</w:t>
      </w:r>
      <w:r w:rsidRPr="000A467E">
        <w:rPr>
          <w:rFonts w:ascii="Arial" w:eastAsia="Times New Roman" w:hAnsi="Arial" w:cs="Arial"/>
          <w:color w:val="332E2D"/>
          <w:spacing w:val="2"/>
          <w:sz w:val="18"/>
          <w:szCs w:val="18"/>
          <w:lang w:eastAsia="ru-RU"/>
        </w:rPr>
        <w:br/>
        <w:t>     Практика реформирования российского общества показала, что общие лозунги демократизации и перехода к рынку оказываются недостаточными, чтобы сформулировать цели, принимаемые всем обществом, обеспечить единство и целостность России, ее многонациональных регионов. </w:t>
      </w:r>
      <w:r w:rsidRPr="000A467E">
        <w:rPr>
          <w:rFonts w:ascii="Arial" w:eastAsia="Times New Roman" w:hAnsi="Arial" w:cs="Arial"/>
          <w:color w:val="332E2D"/>
          <w:spacing w:val="2"/>
          <w:sz w:val="18"/>
          <w:szCs w:val="18"/>
          <w:lang w:eastAsia="ru-RU"/>
        </w:rPr>
        <w:br/>
        <w:t>     Наряду с экономической и политической реформами идет поиск становления новых основ и форм национальных и межнациональных отношений. Достигается это в процессе реализации Концепции государственной национальной политики, главная цель которой - поддержание стабильности этнополитической ситуации как в Российской Федерации в целом, так и в ее субъектах. Концепция предусматривает дифференцированный подход к осуществлению национальной политики с учетом особенностей регионов. Чтобы национальная политика не носила декларативный характер, необходимы конкретные механизмы, разрабатываемые на региональном уровне. Настоящая программа является инструментом дальнейшей разработки и реализации основных направлений региональной национальной политики.</w:t>
      </w:r>
      <w:r w:rsidRPr="000A467E">
        <w:rPr>
          <w:rFonts w:ascii="Arial" w:eastAsia="Times New Roman" w:hAnsi="Arial" w:cs="Arial"/>
          <w:color w:val="332E2D"/>
          <w:spacing w:val="2"/>
          <w:sz w:val="18"/>
          <w:szCs w:val="18"/>
          <w:lang w:eastAsia="ru-RU"/>
        </w:rPr>
        <w:br/>
        <w:t>     Всесторонний анализ современной экономической, политической и социокультурной ситуации в Еврейской автономной области позволяет сделать вывод: совместное проживание на одной территории представителей многих народов характеризуется стабильностью и взаимопониманием межнациональных отношений. Многонациональность региона никогда не являлась причиной напряженности в межэтнических отношениях.</w:t>
      </w:r>
      <w:r w:rsidRPr="000A467E">
        <w:rPr>
          <w:rFonts w:ascii="Arial" w:eastAsia="Times New Roman" w:hAnsi="Arial" w:cs="Arial"/>
          <w:color w:val="332E2D"/>
          <w:spacing w:val="2"/>
          <w:sz w:val="18"/>
          <w:szCs w:val="18"/>
          <w:lang w:eastAsia="ru-RU"/>
        </w:rPr>
        <w:br/>
        <w:t>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2.2. Описание проблемы</w:t>
      </w:r>
      <w:r w:rsidRPr="000A467E">
        <w:rPr>
          <w:rFonts w:ascii="Arial" w:eastAsia="Times New Roman" w:hAnsi="Arial" w:cs="Arial"/>
          <w:color w:val="332E2D"/>
          <w:spacing w:val="2"/>
          <w:sz w:val="18"/>
          <w:szCs w:val="18"/>
          <w:lang w:eastAsia="ru-RU"/>
        </w:rPr>
        <w:t>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Однако в сфере национальных отношений на территории Еврейской автономной области существуют некоторые элементы скрытой напряженности. Многие из них кроются в продолжающемся кризисе в экономике и социокультурной сфере, в усиливающемся имущественном расслоении населения, слабой социальной защищенности. Кризис в условиях многонационального общества делает особо необходимой взвешенность, четко определенную последовательность в реализации конкретных мер не только на уровне всей Российской Федерации, но и на областном уровне.</w:t>
      </w:r>
      <w:r w:rsidRPr="000A467E">
        <w:rPr>
          <w:rFonts w:ascii="Arial" w:eastAsia="Times New Roman" w:hAnsi="Arial" w:cs="Arial"/>
          <w:color w:val="332E2D"/>
          <w:spacing w:val="2"/>
          <w:sz w:val="18"/>
          <w:szCs w:val="18"/>
          <w:lang w:eastAsia="ru-RU"/>
        </w:rPr>
        <w:br/>
        <w:t>     Как правило, акцент делается преимущественно на развитие и обогащение культур народов Еврейской автономной области, однако в данной программе усилено внимание и к другим компонентам общественной жизни, в том числе социальной сфере, гармонизации межнациональных отношений, роли национальных формирований как основных институтов самоорганизации этносов региона. Такой подход диктуется реалиями жизни. Однако акцент только на развитие культуры народов вольно или невольно ведет на практике к так называемому отраслевому принципу управления, что в такой сложной сфере, как региональная национальная политика, в любой, а тем более современной ситуации, недопустимо. Требуется комплексный подход, а не только меры властных структур, связанные с развитием межнациональной культуры.</w:t>
      </w:r>
      <w:r w:rsidRPr="000A467E">
        <w:rPr>
          <w:rFonts w:ascii="Arial" w:eastAsia="Times New Roman" w:hAnsi="Arial" w:cs="Arial"/>
          <w:color w:val="332E2D"/>
          <w:spacing w:val="2"/>
          <w:sz w:val="18"/>
          <w:szCs w:val="18"/>
          <w:lang w:eastAsia="ru-RU"/>
        </w:rPr>
        <w:br/>
        <w:t xml:space="preserve">     В соответствии с системным комплексным подходом к решению проблем межнациональных отношений в программу заложена идея национальной гармонизации - усиление сплоченности каждого народа (этнической группы) на основе общности интересов, ценностей, исторических традиций прошлого, но без противопоставления при этом себя другим, без проявления национального эгоизма, </w:t>
      </w:r>
      <w:proofErr w:type="spellStart"/>
      <w:r w:rsidRPr="000A467E">
        <w:rPr>
          <w:rFonts w:ascii="Arial" w:eastAsia="Times New Roman" w:hAnsi="Arial" w:cs="Arial"/>
          <w:color w:val="332E2D"/>
          <w:spacing w:val="2"/>
          <w:sz w:val="18"/>
          <w:szCs w:val="18"/>
          <w:lang w:eastAsia="ru-RU"/>
        </w:rPr>
        <w:t>этноцентризма</w:t>
      </w:r>
      <w:proofErr w:type="spellEnd"/>
      <w:r w:rsidRPr="000A467E">
        <w:rPr>
          <w:rFonts w:ascii="Arial" w:eastAsia="Times New Roman" w:hAnsi="Arial" w:cs="Arial"/>
          <w:color w:val="332E2D"/>
          <w:spacing w:val="2"/>
          <w:sz w:val="18"/>
          <w:szCs w:val="18"/>
          <w:lang w:eastAsia="ru-RU"/>
        </w:rPr>
        <w:t xml:space="preserve"> и шовинизма. Тем самым областная программа учитывает необходимость обеспечения единства и целостности России в новых исторических условиях развития российской государственности на основе согласования и учета общегосударственных интересов и интересов народов, проживающих в Еврейской автономной области, развития национальных культур, средств массовой информации.</w:t>
      </w:r>
      <w:r w:rsidRPr="000A467E">
        <w:rPr>
          <w:rFonts w:ascii="Arial" w:eastAsia="Times New Roman" w:hAnsi="Arial" w:cs="Arial"/>
          <w:color w:val="332E2D"/>
          <w:spacing w:val="2"/>
          <w:sz w:val="18"/>
          <w:szCs w:val="18"/>
          <w:lang w:eastAsia="ru-RU"/>
        </w:rPr>
        <w:br/>
        <w:t>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3. Цели, задачи, сроки и этапы реализации программы</w:t>
      </w:r>
      <w:r w:rsidRPr="000A467E">
        <w:rPr>
          <w:rFonts w:ascii="Arial" w:eastAsia="Times New Roman" w:hAnsi="Arial" w:cs="Arial"/>
          <w:color w:val="332E2D"/>
          <w:spacing w:val="2"/>
          <w:sz w:val="18"/>
          <w:szCs w:val="18"/>
          <w:lang w:eastAsia="ru-RU"/>
        </w:rPr>
        <w:br/>
      </w:r>
      <w:r w:rsidRPr="000A467E">
        <w:rPr>
          <w:rFonts w:ascii="Arial" w:eastAsia="Times New Roman" w:hAnsi="Arial" w:cs="Arial"/>
          <w:b/>
          <w:bCs/>
          <w:color w:val="332E2D"/>
          <w:spacing w:val="2"/>
          <w:sz w:val="18"/>
          <w:szCs w:val="18"/>
          <w:lang w:eastAsia="ru-RU"/>
        </w:rPr>
        <w:t>3.1. Цели и задачи программы</w:t>
      </w:r>
      <w:r w:rsidRPr="000A467E">
        <w:rPr>
          <w:rFonts w:ascii="Arial" w:eastAsia="Times New Roman" w:hAnsi="Arial" w:cs="Arial"/>
          <w:color w:val="332E2D"/>
          <w:spacing w:val="2"/>
          <w:sz w:val="18"/>
          <w:szCs w:val="18"/>
          <w:lang w:eastAsia="ru-RU"/>
        </w:rPr>
        <w:t>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w:t>
      </w:r>
      <w:r w:rsidRPr="000A467E">
        <w:rPr>
          <w:rFonts w:ascii="Arial" w:eastAsia="Times New Roman" w:hAnsi="Arial" w:cs="Arial"/>
          <w:color w:val="332E2D"/>
          <w:spacing w:val="2"/>
          <w:sz w:val="18"/>
          <w:szCs w:val="18"/>
          <w:lang w:eastAsia="ru-RU"/>
        </w:rPr>
        <w:br/>
        <w:t>     Цель программы - сохранение атмосферы взаимного уважения к национальным и конфессиональным традициям и обычаям народов и укрепление единства народов, проживающих на территории Еврейской автономной области. </w:t>
      </w:r>
      <w:r w:rsidRPr="000A467E">
        <w:rPr>
          <w:rFonts w:ascii="Arial" w:eastAsia="Times New Roman" w:hAnsi="Arial" w:cs="Arial"/>
          <w:color w:val="332E2D"/>
          <w:spacing w:val="2"/>
          <w:sz w:val="18"/>
          <w:szCs w:val="18"/>
          <w:lang w:eastAsia="ru-RU"/>
        </w:rPr>
        <w:br/>
        <w:t>     </w:t>
      </w:r>
      <w:proofErr w:type="gramStart"/>
      <w:r w:rsidRPr="000A467E">
        <w:rPr>
          <w:rFonts w:ascii="Arial" w:eastAsia="Times New Roman" w:hAnsi="Arial" w:cs="Arial"/>
          <w:color w:val="332E2D"/>
          <w:spacing w:val="2"/>
          <w:sz w:val="18"/>
          <w:szCs w:val="18"/>
          <w:lang w:eastAsia="ru-RU"/>
        </w:rPr>
        <w:t>В рамках программы предусматривается решение следующих задач:</w:t>
      </w:r>
      <w:r w:rsidRPr="000A467E">
        <w:rPr>
          <w:rFonts w:ascii="Arial" w:eastAsia="Times New Roman" w:hAnsi="Arial" w:cs="Arial"/>
          <w:color w:val="332E2D"/>
          <w:spacing w:val="2"/>
          <w:sz w:val="18"/>
          <w:szCs w:val="18"/>
          <w:lang w:eastAsia="ru-RU"/>
        </w:rPr>
        <w:br/>
        <w:t>     - формирование методических основ деятельности в сфере межнациональных отношений; </w:t>
      </w:r>
      <w:r w:rsidRPr="000A467E">
        <w:rPr>
          <w:rFonts w:ascii="Arial" w:eastAsia="Times New Roman" w:hAnsi="Arial" w:cs="Arial"/>
          <w:color w:val="332E2D"/>
          <w:spacing w:val="2"/>
          <w:sz w:val="18"/>
          <w:szCs w:val="18"/>
          <w:lang w:eastAsia="ru-RU"/>
        </w:rPr>
        <w:br/>
        <w:t>     - распространение идей терпимости и взаимного уважения в вопросах межнациональных отношений;</w:t>
      </w:r>
      <w:r w:rsidRPr="000A467E">
        <w:rPr>
          <w:rFonts w:ascii="Arial" w:eastAsia="Times New Roman" w:hAnsi="Arial" w:cs="Arial"/>
          <w:color w:val="332E2D"/>
          <w:spacing w:val="2"/>
          <w:sz w:val="18"/>
          <w:szCs w:val="18"/>
          <w:lang w:eastAsia="ru-RU"/>
        </w:rPr>
        <w:br/>
        <w:t>     - поддержка деятельности областных общественных объединений, работающих в сфере межнациональных отношений на территории Еврейской автономной области;</w:t>
      </w:r>
      <w:r w:rsidRPr="000A467E">
        <w:rPr>
          <w:rFonts w:ascii="Arial" w:eastAsia="Times New Roman" w:hAnsi="Arial" w:cs="Arial"/>
          <w:color w:val="332E2D"/>
          <w:spacing w:val="2"/>
          <w:sz w:val="18"/>
          <w:szCs w:val="18"/>
          <w:lang w:eastAsia="ru-RU"/>
        </w:rPr>
        <w:br/>
        <w:t>     - освещение в средствах массовой информации культур и традиций народов, населяющих Еврейскую автономную область, и распространение идей межнационального согласия.</w:t>
      </w:r>
      <w:proofErr w:type="gramEnd"/>
      <w:r w:rsidRPr="000A467E">
        <w:rPr>
          <w:rFonts w:ascii="Arial" w:eastAsia="Times New Roman" w:hAnsi="Arial" w:cs="Arial"/>
          <w:color w:val="332E2D"/>
          <w:spacing w:val="2"/>
          <w:sz w:val="18"/>
          <w:szCs w:val="18"/>
          <w:lang w:eastAsia="ru-RU"/>
        </w:rPr>
        <w:br/>
        <w:t>     Программные мероприятия включают в себя четыре раздела по наиболее актуальным в настоящее время направлениям.</w:t>
      </w:r>
      <w:r w:rsidRPr="000A467E">
        <w:rPr>
          <w:rFonts w:ascii="Arial" w:eastAsia="Times New Roman" w:hAnsi="Arial" w:cs="Arial"/>
          <w:color w:val="332E2D"/>
          <w:spacing w:val="2"/>
          <w:sz w:val="18"/>
          <w:szCs w:val="18"/>
          <w:lang w:eastAsia="ru-RU"/>
        </w:rPr>
        <w:br/>
        <w:t>     Мероприятия первого раздела позволят сформировать методические основы деятельности по вопросам гармонизации межнациональных отношений.</w:t>
      </w:r>
      <w:r w:rsidRPr="000A467E">
        <w:rPr>
          <w:rFonts w:ascii="Arial" w:eastAsia="Times New Roman" w:hAnsi="Arial" w:cs="Arial"/>
          <w:color w:val="332E2D"/>
          <w:spacing w:val="2"/>
          <w:sz w:val="18"/>
          <w:szCs w:val="18"/>
          <w:lang w:eastAsia="ru-RU"/>
        </w:rPr>
        <w:br/>
        <w:t>     Посредством проведения социологических исследований, круглых столов, семинаров будет определена основная проблематика межнациональных отношений на территории Еврейской автономной области. Определена степень влияния национальных групп на общественно-политическую обстановку в Еврейской автономной области.</w:t>
      </w:r>
      <w:r w:rsidRPr="000A467E">
        <w:rPr>
          <w:rFonts w:ascii="Arial" w:eastAsia="Times New Roman" w:hAnsi="Arial" w:cs="Arial"/>
          <w:color w:val="332E2D"/>
          <w:spacing w:val="2"/>
          <w:sz w:val="18"/>
          <w:szCs w:val="18"/>
          <w:lang w:eastAsia="ru-RU"/>
        </w:rPr>
        <w:br/>
        <w:t>     Второй раздел программных мероприятий позволит укрепить позитивное отношение населения Еврейской автономной области, в том числе молодежи, к деятельности национально-культурных автономий. </w:t>
      </w:r>
      <w:r w:rsidRPr="000A467E">
        <w:rPr>
          <w:rFonts w:ascii="Arial" w:eastAsia="Times New Roman" w:hAnsi="Arial" w:cs="Arial"/>
          <w:color w:val="332E2D"/>
          <w:spacing w:val="2"/>
          <w:sz w:val="18"/>
          <w:szCs w:val="18"/>
          <w:lang w:eastAsia="ru-RU"/>
        </w:rPr>
        <w:br/>
        <w:t>     Третий раздел программных мероприятий позволит поддержать деятельность национальных объединений через организацию проведения конкурсов проектов по сохранению национальных традиций и религиозных обычаев среди национально-культурных, религиозных и иных общественных объединений.</w:t>
      </w:r>
      <w:r w:rsidRPr="000A467E">
        <w:rPr>
          <w:rFonts w:ascii="Arial" w:eastAsia="Times New Roman" w:hAnsi="Arial" w:cs="Arial"/>
          <w:color w:val="332E2D"/>
          <w:spacing w:val="2"/>
          <w:sz w:val="18"/>
          <w:szCs w:val="18"/>
          <w:lang w:eastAsia="ru-RU"/>
        </w:rPr>
        <w:br/>
        <w:t>     Меры по оказанию информационно-методической поддержки социально ориентированным некоммерческим организациям отражены в четвертом разделе и включают в себя мероприятия по распространению передового опыта и активизации деятельности национальных объединений. </w:t>
      </w:r>
      <w:r w:rsidRPr="000A467E">
        <w:rPr>
          <w:rFonts w:ascii="Arial" w:eastAsia="Times New Roman" w:hAnsi="Arial" w:cs="Arial"/>
          <w:color w:val="332E2D"/>
          <w:spacing w:val="2"/>
          <w:sz w:val="18"/>
          <w:szCs w:val="18"/>
          <w:lang w:eastAsia="ru-RU"/>
        </w:rPr>
        <w:br/>
        <w:t>     Реализация намеченных мероприятий позволит сформировать систему взаимодействия органов власти с национально культурными автономиями и религиозными конфессиями, содействовать укреплению межнационального согласия, сохранению атмосферы межнационального согласия на территории Еврейской автономной области.</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r>
      <w:r w:rsidRPr="000A467E">
        <w:rPr>
          <w:rFonts w:ascii="Arial" w:eastAsia="Times New Roman" w:hAnsi="Arial" w:cs="Arial"/>
          <w:b/>
          <w:bCs/>
          <w:color w:val="332E2D"/>
          <w:spacing w:val="2"/>
          <w:sz w:val="18"/>
          <w:szCs w:val="18"/>
          <w:lang w:eastAsia="ru-RU"/>
        </w:rPr>
        <w:t>3.2. Сроки и этапы реализации программы</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Срок реализации программы 2013 - 2017 годы.</w:t>
      </w:r>
      <w:r w:rsidRPr="000A467E">
        <w:rPr>
          <w:rFonts w:ascii="Arial" w:eastAsia="Times New Roman" w:hAnsi="Arial" w:cs="Arial"/>
          <w:color w:val="332E2D"/>
          <w:spacing w:val="2"/>
          <w:sz w:val="18"/>
          <w:szCs w:val="18"/>
          <w:lang w:eastAsia="ru-RU"/>
        </w:rPr>
        <w:br/>
        <w:t>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4. Система программных мероприятий </w:t>
      </w:r>
    </w:p>
    <w:p w:rsidR="000A467E" w:rsidRPr="000A467E" w:rsidRDefault="000A467E" w:rsidP="00C56CEF">
      <w:pPr>
        <w:spacing w:after="0" w:line="240" w:lineRule="auto"/>
        <w:jc w:val="right"/>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Таблица 1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Система программных мероприятий </w:t>
      </w:r>
    </w:p>
    <w:tbl>
      <w:tblPr>
        <w:tblW w:w="4733" w:type="pct"/>
        <w:jc w:val="center"/>
        <w:tblCellMar>
          <w:top w:w="105" w:type="dxa"/>
          <w:left w:w="105" w:type="dxa"/>
          <w:bottom w:w="105" w:type="dxa"/>
          <w:right w:w="105" w:type="dxa"/>
        </w:tblCellMar>
        <w:tblLook w:val="04A0" w:firstRow="1" w:lastRow="0" w:firstColumn="1" w:lastColumn="0" w:noHBand="0" w:noVBand="1"/>
      </w:tblPr>
      <w:tblGrid>
        <w:gridCol w:w="519"/>
        <w:gridCol w:w="2074"/>
        <w:gridCol w:w="1074"/>
        <w:gridCol w:w="1661"/>
        <w:gridCol w:w="1661"/>
        <w:gridCol w:w="3140"/>
      </w:tblGrid>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Наименование задач,</w:t>
            </w:r>
            <w:r w:rsidRPr="000A467E">
              <w:rPr>
                <w:rFonts w:ascii="Arial" w:eastAsia="Times New Roman" w:hAnsi="Arial" w:cs="Arial"/>
                <w:color w:val="332E2D"/>
                <w:spacing w:val="2"/>
                <w:sz w:val="18"/>
                <w:szCs w:val="18"/>
                <w:lang w:eastAsia="ru-RU"/>
              </w:rPr>
              <w:br/>
              <w:t>программных </w:t>
            </w:r>
            <w:r w:rsidRPr="000A467E">
              <w:rPr>
                <w:rFonts w:ascii="Arial" w:eastAsia="Times New Roman" w:hAnsi="Arial" w:cs="Arial"/>
                <w:color w:val="332E2D"/>
                <w:spacing w:val="2"/>
                <w:sz w:val="18"/>
                <w:szCs w:val="18"/>
                <w:lang w:eastAsia="ru-RU"/>
              </w:rPr>
              <w:br/>
              <w:t>мероприятий </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Затраты всего, тыс. руб.</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Сроки </w:t>
            </w:r>
            <w:r w:rsidRPr="000A467E">
              <w:rPr>
                <w:rFonts w:ascii="Arial" w:eastAsia="Times New Roman" w:hAnsi="Arial" w:cs="Arial"/>
                <w:color w:val="332E2D"/>
                <w:spacing w:val="2"/>
                <w:sz w:val="18"/>
                <w:szCs w:val="18"/>
                <w:lang w:eastAsia="ru-RU"/>
              </w:rPr>
              <w:br/>
              <w:t>реализации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Исполнители программных мероприятий </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Ожидаемый </w:t>
            </w:r>
            <w:r w:rsidRPr="000A467E">
              <w:rPr>
                <w:rFonts w:ascii="Arial" w:eastAsia="Times New Roman" w:hAnsi="Arial" w:cs="Arial"/>
                <w:color w:val="332E2D"/>
                <w:spacing w:val="2"/>
                <w:sz w:val="18"/>
                <w:szCs w:val="18"/>
                <w:lang w:eastAsia="ru-RU"/>
              </w:rPr>
              <w:br/>
              <w:t>результат </w:t>
            </w:r>
            <w:r w:rsidRPr="000A467E">
              <w:rPr>
                <w:rFonts w:ascii="Arial" w:eastAsia="Times New Roman" w:hAnsi="Arial" w:cs="Arial"/>
                <w:color w:val="332E2D"/>
                <w:spacing w:val="2"/>
                <w:sz w:val="18"/>
                <w:szCs w:val="18"/>
                <w:lang w:eastAsia="ru-RU"/>
              </w:rPr>
              <w:br/>
              <w:t>(в количественном измерении)</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2 </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5 </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6 </w:t>
            </w:r>
          </w:p>
        </w:tc>
      </w:tr>
      <w:tr w:rsidR="000A467E" w:rsidRPr="000A467E" w:rsidTr="00C56CEF">
        <w:trPr>
          <w:jc w:val="center"/>
        </w:trPr>
        <w:tc>
          <w:tcPr>
            <w:tcW w:w="5000" w:type="pct"/>
            <w:gridSpan w:val="6"/>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1. Формирование методических основ деятельности в сфере межнациональных отношений</w:t>
            </w:r>
            <w:r w:rsidRPr="000A467E">
              <w:rPr>
                <w:rFonts w:ascii="Arial" w:eastAsia="Times New Roman" w:hAnsi="Arial" w:cs="Arial"/>
                <w:color w:val="332E2D"/>
                <w:spacing w:val="2"/>
                <w:sz w:val="18"/>
                <w:szCs w:val="18"/>
                <w:lang w:eastAsia="ru-RU"/>
              </w:rPr>
              <w:t>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1.1 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Обеспечение учреждений культуры муниципальных образований Еврейской автономной области методической литературой, видео-, аудиоматериалами для проведения национальных праздников </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105,0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35,0</w:t>
            </w:r>
            <w:r w:rsidRPr="000A467E">
              <w:rPr>
                <w:rFonts w:ascii="Arial" w:eastAsia="Times New Roman" w:hAnsi="Arial" w:cs="Arial"/>
                <w:color w:val="332E2D"/>
                <w:spacing w:val="2"/>
                <w:sz w:val="18"/>
                <w:szCs w:val="18"/>
                <w:lang w:eastAsia="ru-RU"/>
              </w:rPr>
              <w:br/>
              <w:t>35,0</w:t>
            </w:r>
            <w:r w:rsidRPr="000A467E">
              <w:rPr>
                <w:rFonts w:ascii="Arial" w:eastAsia="Times New Roman" w:hAnsi="Arial" w:cs="Arial"/>
                <w:color w:val="332E2D"/>
                <w:spacing w:val="2"/>
                <w:sz w:val="18"/>
                <w:szCs w:val="18"/>
                <w:lang w:eastAsia="ru-RU"/>
              </w:rPr>
              <w:br/>
              <w:t>35,0 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2015 - 2017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2015</w:t>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Областное государственное бюджетное учреждение культуры «Центр народного творчества, кинематографии и </w:t>
            </w:r>
            <w:proofErr w:type="spellStart"/>
            <w:r w:rsidRPr="000A467E">
              <w:rPr>
                <w:rFonts w:ascii="Arial" w:eastAsia="Times New Roman" w:hAnsi="Arial" w:cs="Arial"/>
                <w:color w:val="332E2D"/>
                <w:spacing w:val="2"/>
                <w:sz w:val="18"/>
                <w:szCs w:val="18"/>
                <w:lang w:eastAsia="ru-RU"/>
              </w:rPr>
              <w:t>историко</w:t>
            </w:r>
            <w:proofErr w:type="spellEnd"/>
            <w:r w:rsidRPr="000A467E">
              <w:rPr>
                <w:rFonts w:ascii="Arial" w:eastAsia="Times New Roman" w:hAnsi="Arial" w:cs="Arial"/>
                <w:color w:val="332E2D"/>
                <w:spacing w:val="2"/>
                <w:sz w:val="18"/>
                <w:szCs w:val="18"/>
                <w:lang w:eastAsia="ru-RU"/>
              </w:rPr>
              <w:t xml:space="preserve"> - культурного наследия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Приобретение 150 аудиодисков, 18 видеодисков. </w:t>
            </w:r>
            <w:r w:rsidRPr="000A467E">
              <w:rPr>
                <w:rFonts w:ascii="Arial" w:eastAsia="Times New Roman" w:hAnsi="Arial" w:cs="Arial"/>
                <w:color w:val="332E2D"/>
                <w:spacing w:val="2"/>
                <w:sz w:val="18"/>
                <w:szCs w:val="18"/>
                <w:lang w:eastAsia="ru-RU"/>
              </w:rPr>
              <w:br/>
              <w:t xml:space="preserve">Обеспечение учреждений культуры </w:t>
            </w:r>
            <w:proofErr w:type="spellStart"/>
            <w:proofErr w:type="gramStart"/>
            <w:r w:rsidRPr="000A467E">
              <w:rPr>
                <w:rFonts w:ascii="Arial" w:eastAsia="Times New Roman" w:hAnsi="Arial" w:cs="Arial"/>
                <w:color w:val="332E2D"/>
                <w:spacing w:val="2"/>
                <w:sz w:val="18"/>
                <w:szCs w:val="18"/>
                <w:lang w:eastAsia="ru-RU"/>
              </w:rPr>
              <w:t>муниципаль-ных</w:t>
            </w:r>
            <w:proofErr w:type="spellEnd"/>
            <w:proofErr w:type="gramEnd"/>
            <w:r w:rsidRPr="000A467E">
              <w:rPr>
                <w:rFonts w:ascii="Arial" w:eastAsia="Times New Roman" w:hAnsi="Arial" w:cs="Arial"/>
                <w:color w:val="332E2D"/>
                <w:spacing w:val="2"/>
                <w:sz w:val="18"/>
                <w:szCs w:val="18"/>
                <w:lang w:eastAsia="ru-RU"/>
              </w:rPr>
              <w:t xml:space="preserve"> образований Еврейской автономной области </w:t>
            </w:r>
            <w:proofErr w:type="spellStart"/>
            <w:r w:rsidRPr="000A467E">
              <w:rPr>
                <w:rFonts w:ascii="Arial" w:eastAsia="Times New Roman" w:hAnsi="Arial" w:cs="Arial"/>
                <w:color w:val="332E2D"/>
                <w:spacing w:val="2"/>
                <w:sz w:val="18"/>
                <w:szCs w:val="18"/>
                <w:lang w:eastAsia="ru-RU"/>
              </w:rPr>
              <w:t>методичес</w:t>
            </w:r>
            <w:proofErr w:type="spellEnd"/>
            <w:r w:rsidRPr="000A467E">
              <w:rPr>
                <w:rFonts w:ascii="Arial" w:eastAsia="Times New Roman" w:hAnsi="Arial" w:cs="Arial"/>
                <w:color w:val="332E2D"/>
                <w:spacing w:val="2"/>
                <w:sz w:val="18"/>
                <w:szCs w:val="18"/>
                <w:lang w:eastAsia="ru-RU"/>
              </w:rPr>
              <w:t xml:space="preserve">-кими материалами по </w:t>
            </w:r>
            <w:proofErr w:type="spellStart"/>
            <w:r w:rsidRPr="000A467E">
              <w:rPr>
                <w:rFonts w:ascii="Arial" w:eastAsia="Times New Roman" w:hAnsi="Arial" w:cs="Arial"/>
                <w:color w:val="332E2D"/>
                <w:spacing w:val="2"/>
                <w:sz w:val="18"/>
                <w:szCs w:val="18"/>
                <w:lang w:eastAsia="ru-RU"/>
              </w:rPr>
              <w:t>межнацио-нальным</w:t>
            </w:r>
            <w:proofErr w:type="spellEnd"/>
            <w:r w:rsidRPr="000A467E">
              <w:rPr>
                <w:rFonts w:ascii="Arial" w:eastAsia="Times New Roman" w:hAnsi="Arial" w:cs="Arial"/>
                <w:color w:val="332E2D"/>
                <w:spacing w:val="2"/>
                <w:sz w:val="18"/>
                <w:szCs w:val="18"/>
                <w:lang w:eastAsia="ru-RU"/>
              </w:rPr>
              <w:t xml:space="preserve"> отношениям, традициям и культуре народов, населяющих Еврейскую автономную область. </w:t>
            </w:r>
            <w:proofErr w:type="gramStart"/>
            <w:r w:rsidRPr="000A467E">
              <w:rPr>
                <w:rFonts w:ascii="Arial" w:eastAsia="Times New Roman" w:hAnsi="Arial" w:cs="Arial"/>
                <w:color w:val="332E2D"/>
                <w:spacing w:val="2"/>
                <w:sz w:val="18"/>
                <w:szCs w:val="18"/>
                <w:lang w:eastAsia="ru-RU"/>
              </w:rPr>
              <w:t xml:space="preserve">Издание 3-х сборников по вопросам </w:t>
            </w:r>
            <w:proofErr w:type="spellStart"/>
            <w:r w:rsidRPr="000A467E">
              <w:rPr>
                <w:rFonts w:ascii="Arial" w:eastAsia="Times New Roman" w:hAnsi="Arial" w:cs="Arial"/>
                <w:color w:val="332E2D"/>
                <w:spacing w:val="2"/>
                <w:sz w:val="18"/>
                <w:szCs w:val="18"/>
                <w:lang w:eastAsia="ru-RU"/>
              </w:rPr>
              <w:t>межнацио-нальных</w:t>
            </w:r>
            <w:proofErr w:type="spellEnd"/>
            <w:r w:rsidRPr="000A467E">
              <w:rPr>
                <w:rFonts w:ascii="Arial" w:eastAsia="Times New Roman" w:hAnsi="Arial" w:cs="Arial"/>
                <w:color w:val="332E2D"/>
                <w:spacing w:val="2"/>
                <w:sz w:val="18"/>
                <w:szCs w:val="18"/>
                <w:lang w:eastAsia="ru-RU"/>
              </w:rPr>
              <w:t xml:space="preserve"> отношений в количестве 100 шт. ежегодно в период с 2015 по 2017 гг.</w:t>
            </w:r>
            <w:r w:rsidRPr="000A467E">
              <w:rPr>
                <w:rFonts w:ascii="Arial" w:eastAsia="Times New Roman" w:hAnsi="Arial" w:cs="Arial"/>
                <w:color w:val="332E2D"/>
                <w:spacing w:val="2"/>
                <w:sz w:val="18"/>
                <w:szCs w:val="18"/>
                <w:lang w:eastAsia="ru-RU"/>
              </w:rPr>
              <w:br/>
              <w:t>2015 г. - 50 аудиодисков, 6 видеодисков, 100 экз. сборников;</w:t>
            </w:r>
            <w:r w:rsidRPr="000A467E">
              <w:rPr>
                <w:rFonts w:ascii="Arial" w:eastAsia="Times New Roman" w:hAnsi="Arial" w:cs="Arial"/>
                <w:color w:val="332E2D"/>
                <w:spacing w:val="2"/>
                <w:sz w:val="18"/>
                <w:szCs w:val="18"/>
                <w:lang w:eastAsia="ru-RU"/>
              </w:rPr>
              <w:br/>
              <w:t>2016 г. - 50 аудиодисков, 6 видеодисков, 100 экз. сборников;</w:t>
            </w:r>
            <w:r w:rsidRPr="000A467E">
              <w:rPr>
                <w:rFonts w:ascii="Arial" w:eastAsia="Times New Roman" w:hAnsi="Arial" w:cs="Arial"/>
                <w:color w:val="332E2D"/>
                <w:spacing w:val="2"/>
                <w:sz w:val="18"/>
                <w:szCs w:val="18"/>
                <w:lang w:eastAsia="ru-RU"/>
              </w:rPr>
              <w:br/>
              <w:t>2017 г. - 50 аудиодисков, 6 видеодисков, 100 экз. сборников </w:t>
            </w:r>
            <w:proofErr w:type="gramEnd"/>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1.2 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Проведение круглого стола в рамках 5-й и 6-й Международных конференций «Современные проблемы регионального развития»</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100,0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50,0</w:t>
            </w:r>
            <w:r w:rsidRPr="000A467E">
              <w:rPr>
                <w:rFonts w:ascii="Arial" w:eastAsia="Times New Roman" w:hAnsi="Arial" w:cs="Arial"/>
                <w:color w:val="332E2D"/>
                <w:spacing w:val="2"/>
                <w:sz w:val="18"/>
                <w:szCs w:val="18"/>
                <w:lang w:eastAsia="ru-RU"/>
              </w:rPr>
              <w:br/>
              <w:t>50,0 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2014, 2016</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t>2016 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 Институт комплексного анализа региональных проблем ДВО РАН (по согласованию)</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Проведение не менее 2 круглых столов с целью обмена опытом с другими регионами Дальнего Востока по укреплению </w:t>
            </w:r>
            <w:proofErr w:type="spellStart"/>
            <w:proofErr w:type="gramStart"/>
            <w:r w:rsidRPr="000A467E">
              <w:rPr>
                <w:rFonts w:ascii="Arial" w:eastAsia="Times New Roman" w:hAnsi="Arial" w:cs="Arial"/>
                <w:color w:val="332E2D"/>
                <w:spacing w:val="2"/>
                <w:sz w:val="18"/>
                <w:szCs w:val="18"/>
                <w:lang w:eastAsia="ru-RU"/>
              </w:rPr>
              <w:t>межнацио-нального</w:t>
            </w:r>
            <w:proofErr w:type="spellEnd"/>
            <w:proofErr w:type="gramEnd"/>
            <w:r w:rsidRPr="000A467E">
              <w:rPr>
                <w:rFonts w:ascii="Arial" w:eastAsia="Times New Roman" w:hAnsi="Arial" w:cs="Arial"/>
                <w:color w:val="332E2D"/>
                <w:spacing w:val="2"/>
                <w:sz w:val="18"/>
                <w:szCs w:val="18"/>
                <w:lang w:eastAsia="ru-RU"/>
              </w:rPr>
              <w:t xml:space="preserve"> согласия. Участие в мероприятиях не менее 50 человек.</w:t>
            </w:r>
            <w:r w:rsidRPr="000A467E">
              <w:rPr>
                <w:rFonts w:ascii="Arial" w:eastAsia="Times New Roman" w:hAnsi="Arial" w:cs="Arial"/>
                <w:color w:val="332E2D"/>
                <w:spacing w:val="2"/>
                <w:sz w:val="18"/>
                <w:szCs w:val="18"/>
                <w:lang w:eastAsia="ru-RU"/>
              </w:rPr>
              <w:br/>
              <w:t>2014 г. - 1 круглый стол;</w:t>
            </w:r>
            <w:r w:rsidRPr="000A467E">
              <w:rPr>
                <w:rFonts w:ascii="Arial" w:eastAsia="Times New Roman" w:hAnsi="Arial" w:cs="Arial"/>
                <w:color w:val="332E2D"/>
                <w:spacing w:val="2"/>
                <w:sz w:val="18"/>
                <w:szCs w:val="18"/>
                <w:lang w:eastAsia="ru-RU"/>
              </w:rPr>
              <w:br/>
              <w:t>2016 г. - 1 круглый стол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1.3 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Проведение социологических исследований о межнациональных отношениях, степенях влияния национальных групп и диаспор на общественно-политическую обстановку в Еврейской автономной области</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305,2</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147,60</w:t>
            </w:r>
            <w:r w:rsidRPr="000A467E">
              <w:rPr>
                <w:rFonts w:ascii="Arial" w:eastAsia="Times New Roman" w:hAnsi="Arial" w:cs="Arial"/>
                <w:color w:val="332E2D"/>
                <w:spacing w:val="2"/>
                <w:sz w:val="18"/>
                <w:szCs w:val="18"/>
                <w:lang w:eastAsia="ru-RU"/>
              </w:rPr>
              <w:br/>
              <w:t>157,60 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2016 - 2017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Не менее 2 исследований по определению степени влияния </w:t>
            </w:r>
            <w:proofErr w:type="spellStart"/>
            <w:proofErr w:type="gramStart"/>
            <w:r w:rsidRPr="000A467E">
              <w:rPr>
                <w:rFonts w:ascii="Arial" w:eastAsia="Times New Roman" w:hAnsi="Arial" w:cs="Arial"/>
                <w:color w:val="332E2D"/>
                <w:spacing w:val="2"/>
                <w:sz w:val="18"/>
                <w:szCs w:val="18"/>
                <w:lang w:eastAsia="ru-RU"/>
              </w:rPr>
              <w:t>националь-ных</w:t>
            </w:r>
            <w:proofErr w:type="spellEnd"/>
            <w:proofErr w:type="gramEnd"/>
            <w:r w:rsidRPr="000A467E">
              <w:rPr>
                <w:rFonts w:ascii="Arial" w:eastAsia="Times New Roman" w:hAnsi="Arial" w:cs="Arial"/>
                <w:color w:val="332E2D"/>
                <w:spacing w:val="2"/>
                <w:sz w:val="18"/>
                <w:szCs w:val="18"/>
                <w:lang w:eastAsia="ru-RU"/>
              </w:rPr>
              <w:t xml:space="preserve"> групп на общественно-политическую обстановку в Еврейской автономной области и отношению населения Еврейской автономной области к </w:t>
            </w:r>
            <w:proofErr w:type="spellStart"/>
            <w:r w:rsidRPr="000A467E">
              <w:rPr>
                <w:rFonts w:ascii="Arial" w:eastAsia="Times New Roman" w:hAnsi="Arial" w:cs="Arial"/>
                <w:color w:val="332E2D"/>
                <w:spacing w:val="2"/>
                <w:sz w:val="18"/>
                <w:szCs w:val="18"/>
                <w:lang w:eastAsia="ru-RU"/>
              </w:rPr>
              <w:t>представи-телям</w:t>
            </w:r>
            <w:proofErr w:type="spellEnd"/>
            <w:r w:rsidRPr="000A467E">
              <w:rPr>
                <w:rFonts w:ascii="Arial" w:eastAsia="Times New Roman" w:hAnsi="Arial" w:cs="Arial"/>
                <w:color w:val="332E2D"/>
                <w:spacing w:val="2"/>
                <w:sz w:val="18"/>
                <w:szCs w:val="18"/>
                <w:lang w:eastAsia="ru-RU"/>
              </w:rPr>
              <w:t xml:space="preserve"> </w:t>
            </w:r>
            <w:proofErr w:type="spellStart"/>
            <w:r w:rsidRPr="000A467E">
              <w:rPr>
                <w:rFonts w:ascii="Arial" w:eastAsia="Times New Roman" w:hAnsi="Arial" w:cs="Arial"/>
                <w:color w:val="332E2D"/>
                <w:spacing w:val="2"/>
                <w:sz w:val="18"/>
                <w:szCs w:val="18"/>
                <w:lang w:eastAsia="ru-RU"/>
              </w:rPr>
              <w:t>националь-ных</w:t>
            </w:r>
            <w:proofErr w:type="spellEnd"/>
            <w:r w:rsidRPr="000A467E">
              <w:rPr>
                <w:rFonts w:ascii="Arial" w:eastAsia="Times New Roman" w:hAnsi="Arial" w:cs="Arial"/>
                <w:color w:val="332E2D"/>
                <w:spacing w:val="2"/>
                <w:sz w:val="18"/>
                <w:szCs w:val="18"/>
                <w:lang w:eastAsia="ru-RU"/>
              </w:rPr>
              <w:t xml:space="preserve"> групп и диаспор. В исследовании примут участие не менее 2000 человек.</w:t>
            </w:r>
            <w:r w:rsidRPr="000A467E">
              <w:rPr>
                <w:rFonts w:ascii="Arial" w:eastAsia="Times New Roman" w:hAnsi="Arial" w:cs="Arial"/>
                <w:color w:val="332E2D"/>
                <w:spacing w:val="2"/>
                <w:sz w:val="18"/>
                <w:szCs w:val="18"/>
                <w:lang w:eastAsia="ru-RU"/>
              </w:rPr>
              <w:br/>
              <w:t>2016 г. - 1 исследование;</w:t>
            </w:r>
            <w:r w:rsidRPr="000A467E">
              <w:rPr>
                <w:rFonts w:ascii="Arial" w:eastAsia="Times New Roman" w:hAnsi="Arial" w:cs="Arial"/>
                <w:color w:val="332E2D"/>
                <w:spacing w:val="2"/>
                <w:sz w:val="18"/>
                <w:szCs w:val="18"/>
                <w:lang w:eastAsia="ru-RU"/>
              </w:rPr>
              <w:br/>
              <w:t>2017 г. - 1 исследование </w:t>
            </w:r>
          </w:p>
        </w:tc>
      </w:tr>
      <w:tr w:rsidR="000A467E" w:rsidRPr="000A467E" w:rsidTr="00C56CEF">
        <w:trPr>
          <w:jc w:val="center"/>
        </w:trPr>
        <w:tc>
          <w:tcPr>
            <w:tcW w:w="5000" w:type="pct"/>
            <w:gridSpan w:val="6"/>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2. Распространение идей терпимости и взаимного уважения в вопросах межнациональных отношений</w:t>
            </w:r>
            <w:r w:rsidRPr="000A467E">
              <w:rPr>
                <w:rFonts w:ascii="Arial" w:eastAsia="Times New Roman" w:hAnsi="Arial" w:cs="Arial"/>
                <w:color w:val="332E2D"/>
                <w:spacing w:val="2"/>
                <w:sz w:val="18"/>
                <w:szCs w:val="18"/>
                <w:lang w:eastAsia="ru-RU"/>
              </w:rPr>
              <w:t>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2.1 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Организация и проведение молодежных акций для воспитанников </w:t>
            </w:r>
            <w:r w:rsidRPr="000A467E">
              <w:rPr>
                <w:rFonts w:ascii="Arial" w:eastAsia="Times New Roman" w:hAnsi="Arial" w:cs="Arial"/>
                <w:color w:val="332E2D"/>
                <w:spacing w:val="2"/>
                <w:sz w:val="18"/>
                <w:szCs w:val="18"/>
                <w:lang w:eastAsia="ru-RU"/>
              </w:rPr>
              <w:lastRenderedPageBreak/>
              <w:t>детских домов и школ-интернатов Еврейской автономной области, направленных на воспитание идей нетерпимости расизма и этнической нетерпимости </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207,5</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17,5</w:t>
            </w:r>
            <w:r w:rsidRPr="000A467E">
              <w:rPr>
                <w:rFonts w:ascii="Arial" w:eastAsia="Times New Roman" w:hAnsi="Arial" w:cs="Arial"/>
                <w:color w:val="332E2D"/>
                <w:spacing w:val="2"/>
                <w:sz w:val="18"/>
                <w:szCs w:val="18"/>
                <w:lang w:eastAsia="ru-RU"/>
              </w:rPr>
              <w:br/>
              <w:t>10,0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lastRenderedPageBreak/>
              <w:t>10,0</w:t>
            </w:r>
            <w:r w:rsidRPr="000A467E">
              <w:rPr>
                <w:rFonts w:ascii="Arial" w:eastAsia="Times New Roman" w:hAnsi="Arial" w:cs="Arial"/>
                <w:color w:val="332E2D"/>
                <w:spacing w:val="2"/>
                <w:sz w:val="18"/>
                <w:szCs w:val="18"/>
                <w:lang w:eastAsia="ru-RU"/>
              </w:rPr>
              <w:br/>
              <w:t>80,0</w:t>
            </w:r>
            <w:r w:rsidRPr="000A467E">
              <w:rPr>
                <w:rFonts w:ascii="Arial" w:eastAsia="Times New Roman" w:hAnsi="Arial" w:cs="Arial"/>
                <w:color w:val="332E2D"/>
                <w:spacing w:val="2"/>
                <w:sz w:val="18"/>
                <w:szCs w:val="18"/>
                <w:lang w:eastAsia="ru-RU"/>
              </w:rPr>
              <w:br/>
              <w:t>90,0 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2013 - 2017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2013</w:t>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lastRenderedPageBreak/>
              <w:t>2015</w:t>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 xml:space="preserve">Комитет образования Еврейской автономной </w:t>
            </w:r>
            <w:r w:rsidRPr="000A467E">
              <w:rPr>
                <w:rFonts w:ascii="Arial" w:eastAsia="Times New Roman" w:hAnsi="Arial" w:cs="Arial"/>
                <w:color w:val="332E2D"/>
                <w:spacing w:val="2"/>
                <w:sz w:val="18"/>
                <w:szCs w:val="18"/>
                <w:lang w:eastAsia="ru-RU"/>
              </w:rPr>
              <w:lastRenderedPageBreak/>
              <w:t>области, управление по вопросам демографии и молодежной политики правительства Еврейской автономной области </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 xml:space="preserve">Проведение не менее 9 молодежных акций с целью </w:t>
            </w:r>
            <w:proofErr w:type="gramStart"/>
            <w:r w:rsidRPr="000A467E">
              <w:rPr>
                <w:rFonts w:ascii="Arial" w:eastAsia="Times New Roman" w:hAnsi="Arial" w:cs="Arial"/>
                <w:color w:val="332E2D"/>
                <w:spacing w:val="2"/>
                <w:sz w:val="18"/>
                <w:szCs w:val="18"/>
                <w:lang w:eastAsia="ru-RU"/>
              </w:rPr>
              <w:t>воспитания идей нетерпимости идей расизма</w:t>
            </w:r>
            <w:proofErr w:type="gramEnd"/>
            <w:r w:rsidRPr="000A467E">
              <w:rPr>
                <w:rFonts w:ascii="Arial" w:eastAsia="Times New Roman" w:hAnsi="Arial" w:cs="Arial"/>
                <w:color w:val="332E2D"/>
                <w:spacing w:val="2"/>
                <w:sz w:val="18"/>
                <w:szCs w:val="18"/>
                <w:lang w:eastAsia="ru-RU"/>
              </w:rPr>
              <w:t xml:space="preserve"> и этнической </w:t>
            </w:r>
            <w:r w:rsidRPr="000A467E">
              <w:rPr>
                <w:rFonts w:ascii="Arial" w:eastAsia="Times New Roman" w:hAnsi="Arial" w:cs="Arial"/>
                <w:color w:val="332E2D"/>
                <w:spacing w:val="2"/>
                <w:sz w:val="18"/>
                <w:szCs w:val="18"/>
                <w:lang w:eastAsia="ru-RU"/>
              </w:rPr>
              <w:lastRenderedPageBreak/>
              <w:t>нетерпимо-</w:t>
            </w:r>
            <w:proofErr w:type="spellStart"/>
            <w:r w:rsidRPr="000A467E">
              <w:rPr>
                <w:rFonts w:ascii="Arial" w:eastAsia="Times New Roman" w:hAnsi="Arial" w:cs="Arial"/>
                <w:color w:val="332E2D"/>
                <w:spacing w:val="2"/>
                <w:sz w:val="18"/>
                <w:szCs w:val="18"/>
                <w:lang w:eastAsia="ru-RU"/>
              </w:rPr>
              <w:t>сти</w:t>
            </w:r>
            <w:proofErr w:type="spellEnd"/>
            <w:r w:rsidRPr="000A467E">
              <w:rPr>
                <w:rFonts w:ascii="Arial" w:eastAsia="Times New Roman" w:hAnsi="Arial" w:cs="Arial"/>
                <w:color w:val="332E2D"/>
                <w:spacing w:val="2"/>
                <w:sz w:val="18"/>
                <w:szCs w:val="18"/>
                <w:lang w:eastAsia="ru-RU"/>
              </w:rPr>
              <w:t>. Участие в каждой акции не менее 100 человек.</w:t>
            </w:r>
            <w:r w:rsidRPr="000A467E">
              <w:rPr>
                <w:rFonts w:ascii="Arial" w:eastAsia="Times New Roman" w:hAnsi="Arial" w:cs="Arial"/>
                <w:color w:val="332E2D"/>
                <w:spacing w:val="2"/>
                <w:sz w:val="18"/>
                <w:szCs w:val="18"/>
                <w:lang w:eastAsia="ru-RU"/>
              </w:rPr>
              <w:br/>
              <w:t>2013 г. - 1 акция;</w:t>
            </w:r>
            <w:r w:rsidRPr="000A467E">
              <w:rPr>
                <w:rFonts w:ascii="Arial" w:eastAsia="Times New Roman" w:hAnsi="Arial" w:cs="Arial"/>
                <w:color w:val="332E2D"/>
                <w:spacing w:val="2"/>
                <w:sz w:val="18"/>
                <w:szCs w:val="18"/>
                <w:lang w:eastAsia="ru-RU"/>
              </w:rPr>
              <w:br/>
              <w:t>2014 г. - 1 акция;</w:t>
            </w:r>
            <w:r w:rsidRPr="000A467E">
              <w:rPr>
                <w:rFonts w:ascii="Arial" w:eastAsia="Times New Roman" w:hAnsi="Arial" w:cs="Arial"/>
                <w:color w:val="332E2D"/>
                <w:spacing w:val="2"/>
                <w:sz w:val="18"/>
                <w:szCs w:val="18"/>
                <w:lang w:eastAsia="ru-RU"/>
              </w:rPr>
              <w:br/>
              <w:t>2015 г. - 1 акция;</w:t>
            </w:r>
            <w:r w:rsidRPr="000A467E">
              <w:rPr>
                <w:rFonts w:ascii="Arial" w:eastAsia="Times New Roman" w:hAnsi="Arial" w:cs="Arial"/>
                <w:color w:val="332E2D"/>
                <w:spacing w:val="2"/>
                <w:sz w:val="18"/>
                <w:szCs w:val="18"/>
                <w:lang w:eastAsia="ru-RU"/>
              </w:rPr>
              <w:br/>
              <w:t>2016 г. - 3 акции;</w:t>
            </w:r>
            <w:r w:rsidRPr="000A467E">
              <w:rPr>
                <w:rFonts w:ascii="Arial" w:eastAsia="Times New Roman" w:hAnsi="Arial" w:cs="Arial"/>
                <w:color w:val="332E2D"/>
                <w:spacing w:val="2"/>
                <w:sz w:val="18"/>
                <w:szCs w:val="18"/>
                <w:lang w:eastAsia="ru-RU"/>
              </w:rPr>
              <w:br/>
              <w:t>2017 г. - 3 акции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2.2 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Выездные лекции с презентациями о религиозных и народных традиционных праздниках национально-этнических групп, населяющих территорию Еврейской автономной области </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105,0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50,0</w:t>
            </w:r>
            <w:r w:rsidRPr="000A467E">
              <w:rPr>
                <w:rFonts w:ascii="Arial" w:eastAsia="Times New Roman" w:hAnsi="Arial" w:cs="Arial"/>
                <w:color w:val="332E2D"/>
                <w:spacing w:val="2"/>
                <w:sz w:val="18"/>
                <w:szCs w:val="18"/>
                <w:lang w:eastAsia="ru-RU"/>
              </w:rPr>
              <w:br/>
              <w:t>55,0 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2014, 2016</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t>2016</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Областное государственное бюджетное учреждение культуры «Центр народного творчества, кинематографии и </w:t>
            </w:r>
            <w:proofErr w:type="spellStart"/>
            <w:r w:rsidRPr="000A467E">
              <w:rPr>
                <w:rFonts w:ascii="Arial" w:eastAsia="Times New Roman" w:hAnsi="Arial" w:cs="Arial"/>
                <w:color w:val="332E2D"/>
                <w:spacing w:val="2"/>
                <w:sz w:val="18"/>
                <w:szCs w:val="18"/>
                <w:lang w:eastAsia="ru-RU"/>
              </w:rPr>
              <w:t>историко</w:t>
            </w:r>
            <w:proofErr w:type="spellEnd"/>
            <w:r w:rsidRPr="000A467E">
              <w:rPr>
                <w:rFonts w:ascii="Arial" w:eastAsia="Times New Roman" w:hAnsi="Arial" w:cs="Arial"/>
                <w:color w:val="332E2D"/>
                <w:spacing w:val="2"/>
                <w:sz w:val="18"/>
                <w:szCs w:val="18"/>
                <w:lang w:eastAsia="ru-RU"/>
              </w:rPr>
              <w:t xml:space="preserve"> -  </w:t>
            </w:r>
            <w:proofErr w:type="gramStart"/>
            <w:r w:rsidRPr="000A467E">
              <w:rPr>
                <w:rFonts w:ascii="Arial" w:eastAsia="Times New Roman" w:hAnsi="Arial" w:cs="Arial"/>
                <w:color w:val="332E2D"/>
                <w:spacing w:val="2"/>
                <w:sz w:val="18"/>
                <w:szCs w:val="18"/>
                <w:lang w:eastAsia="ru-RU"/>
              </w:rPr>
              <w:t>культур-</w:t>
            </w:r>
            <w:proofErr w:type="spellStart"/>
            <w:r w:rsidRPr="000A467E">
              <w:rPr>
                <w:rFonts w:ascii="Arial" w:eastAsia="Times New Roman" w:hAnsi="Arial" w:cs="Arial"/>
                <w:color w:val="332E2D"/>
                <w:spacing w:val="2"/>
                <w:sz w:val="18"/>
                <w:szCs w:val="18"/>
                <w:lang w:eastAsia="ru-RU"/>
              </w:rPr>
              <w:t>ного</w:t>
            </w:r>
            <w:proofErr w:type="spellEnd"/>
            <w:proofErr w:type="gramEnd"/>
            <w:r w:rsidRPr="000A467E">
              <w:rPr>
                <w:rFonts w:ascii="Arial" w:eastAsia="Times New Roman" w:hAnsi="Arial" w:cs="Arial"/>
                <w:color w:val="332E2D"/>
                <w:spacing w:val="2"/>
                <w:sz w:val="18"/>
                <w:szCs w:val="18"/>
                <w:lang w:eastAsia="ru-RU"/>
              </w:rPr>
              <w:t xml:space="preserve"> наследия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Проведение не менее 10 выездных лекций</w:t>
            </w:r>
            <w:r w:rsidRPr="000A467E">
              <w:rPr>
                <w:rFonts w:ascii="Arial" w:eastAsia="Times New Roman" w:hAnsi="Arial" w:cs="Arial"/>
                <w:color w:val="332E2D"/>
                <w:spacing w:val="2"/>
                <w:sz w:val="18"/>
                <w:szCs w:val="18"/>
                <w:lang w:eastAsia="ru-RU"/>
              </w:rPr>
              <w:br/>
              <w:t>Количество слушателей не менее 500 человек</w:t>
            </w:r>
            <w:r w:rsidRPr="000A467E">
              <w:rPr>
                <w:rFonts w:ascii="Arial" w:eastAsia="Times New Roman" w:hAnsi="Arial" w:cs="Arial"/>
                <w:color w:val="332E2D"/>
                <w:spacing w:val="2"/>
                <w:sz w:val="18"/>
                <w:szCs w:val="18"/>
                <w:lang w:eastAsia="ru-RU"/>
              </w:rPr>
              <w:br/>
              <w:t>2014 г. - 5 лекций;</w:t>
            </w:r>
            <w:r w:rsidRPr="000A467E">
              <w:rPr>
                <w:rFonts w:ascii="Arial" w:eastAsia="Times New Roman" w:hAnsi="Arial" w:cs="Arial"/>
                <w:color w:val="332E2D"/>
                <w:spacing w:val="2"/>
                <w:sz w:val="18"/>
                <w:szCs w:val="18"/>
                <w:lang w:eastAsia="ru-RU"/>
              </w:rPr>
              <w:br/>
              <w:t>2016 г. - 5 лекций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2.3 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Организация и проведение выездных заседаний молодежного дискуссионного клуба по вопросам гармонизации межнациональных отношений в молодежной среде </w:t>
            </w:r>
          </w:p>
        </w:tc>
        <w:tc>
          <w:tcPr>
            <w:tcW w:w="530" w:type="pct"/>
            <w:tcBorders>
              <w:top w:val="single" w:sz="6" w:space="0" w:color="000000"/>
              <w:left w:val="single" w:sz="6" w:space="0" w:color="000000"/>
              <w:bottom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2014 - 2017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t>2015</w:t>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Управление по вопросам демографии и молодежной политики правительства Еврейской автономной области, областное государственное бюджетное учреждение «Центр социально-психологической помощи семье и молодежи»</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Проведение 24 заседаний с общим охватом до 1500 человек, формирование позитивного </w:t>
            </w:r>
            <w:proofErr w:type="gramStart"/>
            <w:r w:rsidRPr="000A467E">
              <w:rPr>
                <w:rFonts w:ascii="Arial" w:eastAsia="Times New Roman" w:hAnsi="Arial" w:cs="Arial"/>
                <w:color w:val="332E2D"/>
                <w:spacing w:val="2"/>
                <w:sz w:val="18"/>
                <w:szCs w:val="18"/>
                <w:lang w:eastAsia="ru-RU"/>
              </w:rPr>
              <w:t>обществен-</w:t>
            </w:r>
            <w:proofErr w:type="spellStart"/>
            <w:r w:rsidRPr="000A467E">
              <w:rPr>
                <w:rFonts w:ascii="Arial" w:eastAsia="Times New Roman" w:hAnsi="Arial" w:cs="Arial"/>
                <w:color w:val="332E2D"/>
                <w:spacing w:val="2"/>
                <w:sz w:val="18"/>
                <w:szCs w:val="18"/>
                <w:lang w:eastAsia="ru-RU"/>
              </w:rPr>
              <w:t>ного</w:t>
            </w:r>
            <w:proofErr w:type="spellEnd"/>
            <w:proofErr w:type="gramEnd"/>
            <w:r w:rsidRPr="000A467E">
              <w:rPr>
                <w:rFonts w:ascii="Arial" w:eastAsia="Times New Roman" w:hAnsi="Arial" w:cs="Arial"/>
                <w:color w:val="332E2D"/>
                <w:spacing w:val="2"/>
                <w:sz w:val="18"/>
                <w:szCs w:val="18"/>
                <w:lang w:eastAsia="ru-RU"/>
              </w:rPr>
              <w:t xml:space="preserve"> мнения в молодежной среде по вопросам </w:t>
            </w:r>
            <w:proofErr w:type="spellStart"/>
            <w:r w:rsidRPr="000A467E">
              <w:rPr>
                <w:rFonts w:ascii="Arial" w:eastAsia="Times New Roman" w:hAnsi="Arial" w:cs="Arial"/>
                <w:color w:val="332E2D"/>
                <w:spacing w:val="2"/>
                <w:sz w:val="18"/>
                <w:szCs w:val="18"/>
                <w:lang w:eastAsia="ru-RU"/>
              </w:rPr>
              <w:t>межнациона-льных</w:t>
            </w:r>
            <w:proofErr w:type="spellEnd"/>
            <w:r w:rsidRPr="000A467E">
              <w:rPr>
                <w:rFonts w:ascii="Arial" w:eastAsia="Times New Roman" w:hAnsi="Arial" w:cs="Arial"/>
                <w:color w:val="332E2D"/>
                <w:spacing w:val="2"/>
                <w:sz w:val="18"/>
                <w:szCs w:val="18"/>
                <w:lang w:eastAsia="ru-RU"/>
              </w:rPr>
              <w:t xml:space="preserve"> отношений</w:t>
            </w:r>
            <w:r w:rsidRPr="000A467E">
              <w:rPr>
                <w:rFonts w:ascii="Arial" w:eastAsia="Times New Roman" w:hAnsi="Arial" w:cs="Arial"/>
                <w:color w:val="332E2D"/>
                <w:spacing w:val="2"/>
                <w:sz w:val="18"/>
                <w:szCs w:val="18"/>
                <w:lang w:eastAsia="ru-RU"/>
              </w:rPr>
              <w:br/>
              <w:t>2014 г. - 6 заседаний;</w:t>
            </w:r>
            <w:r w:rsidRPr="000A467E">
              <w:rPr>
                <w:rFonts w:ascii="Arial" w:eastAsia="Times New Roman" w:hAnsi="Arial" w:cs="Arial"/>
                <w:color w:val="332E2D"/>
                <w:spacing w:val="2"/>
                <w:sz w:val="18"/>
                <w:szCs w:val="18"/>
                <w:lang w:eastAsia="ru-RU"/>
              </w:rPr>
              <w:br/>
              <w:t>2015 г. - 6 заседаний;</w:t>
            </w:r>
            <w:r w:rsidRPr="000A467E">
              <w:rPr>
                <w:rFonts w:ascii="Arial" w:eastAsia="Times New Roman" w:hAnsi="Arial" w:cs="Arial"/>
                <w:color w:val="332E2D"/>
                <w:spacing w:val="2"/>
                <w:sz w:val="18"/>
                <w:szCs w:val="18"/>
                <w:lang w:eastAsia="ru-RU"/>
              </w:rPr>
              <w:br/>
              <w:t>2016 г. - 6 заседаний;</w:t>
            </w:r>
            <w:r w:rsidRPr="000A467E">
              <w:rPr>
                <w:rFonts w:ascii="Arial" w:eastAsia="Times New Roman" w:hAnsi="Arial" w:cs="Arial"/>
                <w:color w:val="332E2D"/>
                <w:spacing w:val="2"/>
                <w:sz w:val="18"/>
                <w:szCs w:val="18"/>
                <w:lang w:eastAsia="ru-RU"/>
              </w:rPr>
              <w:br/>
              <w:t>2017 г. - 6 заседаний </w:t>
            </w:r>
          </w:p>
        </w:tc>
        <w:tc>
          <w:tcPr>
            <w:tcW w:w="1550" w:type="pct"/>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r>
      <w:tr w:rsidR="000A467E" w:rsidRPr="000A467E" w:rsidTr="00C56CEF">
        <w:trPr>
          <w:jc w:val="center"/>
        </w:trPr>
        <w:tc>
          <w:tcPr>
            <w:tcW w:w="5000" w:type="pct"/>
            <w:gridSpan w:val="6"/>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3. Поддержка деятельности общественных объединений, работающих в сфере межнациональных отношений на территории Еврейской автономной области</w:t>
            </w:r>
            <w:r w:rsidRPr="000A467E">
              <w:rPr>
                <w:rFonts w:ascii="Arial" w:eastAsia="Times New Roman" w:hAnsi="Arial" w:cs="Arial"/>
                <w:color w:val="332E2D"/>
                <w:spacing w:val="2"/>
                <w:sz w:val="18"/>
                <w:szCs w:val="18"/>
                <w:lang w:eastAsia="ru-RU"/>
              </w:rPr>
              <w:t>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3.1 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Предоставление субсидий религиозным организациям на содержание зданий и объектов, являющихся памятниками истории и культуры регионального значения </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665,0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100,0</w:t>
            </w:r>
            <w:r w:rsidRPr="000A467E">
              <w:rPr>
                <w:rFonts w:ascii="Arial" w:eastAsia="Times New Roman" w:hAnsi="Arial" w:cs="Arial"/>
                <w:color w:val="332E2D"/>
                <w:spacing w:val="2"/>
                <w:sz w:val="18"/>
                <w:szCs w:val="18"/>
                <w:lang w:eastAsia="ru-RU"/>
              </w:rPr>
              <w:br/>
              <w:t>165,0</w:t>
            </w:r>
            <w:r w:rsidRPr="000A467E">
              <w:rPr>
                <w:rFonts w:ascii="Arial" w:eastAsia="Times New Roman" w:hAnsi="Arial" w:cs="Arial"/>
                <w:color w:val="332E2D"/>
                <w:spacing w:val="2"/>
                <w:sz w:val="18"/>
                <w:szCs w:val="18"/>
                <w:lang w:eastAsia="ru-RU"/>
              </w:rPr>
              <w:br/>
              <w:t>200,0</w:t>
            </w:r>
            <w:r w:rsidRPr="000A467E">
              <w:rPr>
                <w:rFonts w:ascii="Arial" w:eastAsia="Times New Roman" w:hAnsi="Arial" w:cs="Arial"/>
                <w:color w:val="332E2D"/>
                <w:spacing w:val="2"/>
                <w:sz w:val="18"/>
                <w:szCs w:val="18"/>
                <w:lang w:eastAsia="ru-RU"/>
              </w:rPr>
              <w:br/>
              <w:t>200,0 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2014 - 2017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t>2015</w:t>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proofErr w:type="spellStart"/>
            <w:proofErr w:type="gramStart"/>
            <w:r w:rsidRPr="000A467E">
              <w:rPr>
                <w:rFonts w:ascii="Arial" w:eastAsia="Times New Roman" w:hAnsi="Arial" w:cs="Arial"/>
                <w:color w:val="332E2D"/>
                <w:spacing w:val="2"/>
                <w:sz w:val="18"/>
                <w:szCs w:val="18"/>
                <w:lang w:eastAsia="ru-RU"/>
              </w:rPr>
              <w:t>Предоставле-ние</w:t>
            </w:r>
            <w:proofErr w:type="spellEnd"/>
            <w:proofErr w:type="gramEnd"/>
            <w:r w:rsidRPr="000A467E">
              <w:rPr>
                <w:rFonts w:ascii="Arial" w:eastAsia="Times New Roman" w:hAnsi="Arial" w:cs="Arial"/>
                <w:color w:val="332E2D"/>
                <w:spacing w:val="2"/>
                <w:sz w:val="18"/>
                <w:szCs w:val="18"/>
                <w:lang w:eastAsia="ru-RU"/>
              </w:rPr>
              <w:t xml:space="preserve"> субсидий религиозным организациям на содержание зданий и объектов, являющихся памятниками истории и культуры регионально-</w:t>
            </w:r>
            <w:proofErr w:type="spellStart"/>
            <w:r w:rsidRPr="000A467E">
              <w:rPr>
                <w:rFonts w:ascii="Arial" w:eastAsia="Times New Roman" w:hAnsi="Arial" w:cs="Arial"/>
                <w:color w:val="332E2D"/>
                <w:spacing w:val="2"/>
                <w:sz w:val="18"/>
                <w:szCs w:val="18"/>
                <w:lang w:eastAsia="ru-RU"/>
              </w:rPr>
              <w:t>го</w:t>
            </w:r>
            <w:proofErr w:type="spellEnd"/>
            <w:r w:rsidRPr="000A467E">
              <w:rPr>
                <w:rFonts w:ascii="Arial" w:eastAsia="Times New Roman" w:hAnsi="Arial" w:cs="Arial"/>
                <w:color w:val="332E2D"/>
                <w:spacing w:val="2"/>
                <w:sz w:val="18"/>
                <w:szCs w:val="18"/>
                <w:lang w:eastAsia="ru-RU"/>
              </w:rPr>
              <w:t xml:space="preserve"> значения -  не менее 1 субсидии ежегодно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3.2 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Организация передвижной фотовыставки «В семье единой»</w:t>
            </w:r>
          </w:p>
        </w:tc>
        <w:tc>
          <w:tcPr>
            <w:tcW w:w="530" w:type="pct"/>
            <w:tcBorders>
              <w:top w:val="single" w:sz="6" w:space="0" w:color="000000"/>
              <w:lef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210,0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50,0</w:t>
            </w:r>
            <w:r w:rsidRPr="000A467E">
              <w:rPr>
                <w:rFonts w:ascii="Arial" w:eastAsia="Times New Roman" w:hAnsi="Arial" w:cs="Arial"/>
                <w:color w:val="332E2D"/>
                <w:spacing w:val="2"/>
                <w:sz w:val="18"/>
                <w:szCs w:val="18"/>
                <w:lang w:eastAsia="ru-RU"/>
              </w:rPr>
              <w:br/>
              <w:t>50,0</w:t>
            </w:r>
            <w:r w:rsidRPr="000A467E">
              <w:rPr>
                <w:rFonts w:ascii="Arial" w:eastAsia="Times New Roman" w:hAnsi="Arial" w:cs="Arial"/>
                <w:color w:val="332E2D"/>
                <w:spacing w:val="2"/>
                <w:sz w:val="18"/>
                <w:szCs w:val="18"/>
                <w:lang w:eastAsia="ru-RU"/>
              </w:rPr>
              <w:br/>
              <w:t>55,0</w:t>
            </w:r>
            <w:r w:rsidRPr="000A467E">
              <w:rPr>
                <w:rFonts w:ascii="Arial" w:eastAsia="Times New Roman" w:hAnsi="Arial" w:cs="Arial"/>
                <w:color w:val="332E2D"/>
                <w:spacing w:val="2"/>
                <w:sz w:val="18"/>
                <w:szCs w:val="18"/>
                <w:lang w:eastAsia="ru-RU"/>
              </w:rPr>
              <w:br/>
              <w:t>55,0</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2014 - 2017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t>2015</w:t>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Областное государственное бюджетное учреждение культуры «Центр народного </w:t>
            </w:r>
            <w:r w:rsidRPr="000A467E">
              <w:rPr>
                <w:rFonts w:ascii="Arial" w:eastAsia="Times New Roman" w:hAnsi="Arial" w:cs="Arial"/>
                <w:color w:val="332E2D"/>
                <w:spacing w:val="2"/>
                <w:sz w:val="18"/>
                <w:szCs w:val="18"/>
                <w:lang w:eastAsia="ru-RU"/>
              </w:rPr>
              <w:lastRenderedPageBreak/>
              <w:t xml:space="preserve">творчества, кинематографии и </w:t>
            </w:r>
            <w:proofErr w:type="spellStart"/>
            <w:r w:rsidRPr="000A467E">
              <w:rPr>
                <w:rFonts w:ascii="Arial" w:eastAsia="Times New Roman" w:hAnsi="Arial" w:cs="Arial"/>
                <w:color w:val="332E2D"/>
                <w:spacing w:val="2"/>
                <w:sz w:val="18"/>
                <w:szCs w:val="18"/>
                <w:lang w:eastAsia="ru-RU"/>
              </w:rPr>
              <w:t>историко</w:t>
            </w:r>
            <w:proofErr w:type="spellEnd"/>
            <w:r w:rsidRPr="000A467E">
              <w:rPr>
                <w:rFonts w:ascii="Arial" w:eastAsia="Times New Roman" w:hAnsi="Arial" w:cs="Arial"/>
                <w:color w:val="332E2D"/>
                <w:spacing w:val="2"/>
                <w:sz w:val="18"/>
                <w:szCs w:val="18"/>
                <w:lang w:eastAsia="ru-RU"/>
              </w:rPr>
              <w:t xml:space="preserve"> - </w:t>
            </w:r>
            <w:proofErr w:type="gramStart"/>
            <w:r w:rsidRPr="000A467E">
              <w:rPr>
                <w:rFonts w:ascii="Arial" w:eastAsia="Times New Roman" w:hAnsi="Arial" w:cs="Arial"/>
                <w:color w:val="332E2D"/>
                <w:spacing w:val="2"/>
                <w:sz w:val="18"/>
                <w:szCs w:val="18"/>
                <w:lang w:eastAsia="ru-RU"/>
              </w:rPr>
              <w:t>культур-</w:t>
            </w:r>
            <w:proofErr w:type="spellStart"/>
            <w:r w:rsidRPr="000A467E">
              <w:rPr>
                <w:rFonts w:ascii="Arial" w:eastAsia="Times New Roman" w:hAnsi="Arial" w:cs="Arial"/>
                <w:color w:val="332E2D"/>
                <w:spacing w:val="2"/>
                <w:sz w:val="18"/>
                <w:szCs w:val="18"/>
                <w:lang w:eastAsia="ru-RU"/>
              </w:rPr>
              <w:t>ного</w:t>
            </w:r>
            <w:proofErr w:type="spellEnd"/>
            <w:proofErr w:type="gramEnd"/>
            <w:r w:rsidRPr="000A467E">
              <w:rPr>
                <w:rFonts w:ascii="Arial" w:eastAsia="Times New Roman" w:hAnsi="Arial" w:cs="Arial"/>
                <w:color w:val="332E2D"/>
                <w:spacing w:val="2"/>
                <w:sz w:val="18"/>
                <w:szCs w:val="18"/>
                <w:lang w:eastAsia="ru-RU"/>
              </w:rPr>
              <w:t xml:space="preserve"> наследия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proofErr w:type="spellStart"/>
            <w:proofErr w:type="gramStart"/>
            <w:r w:rsidRPr="000A467E">
              <w:rPr>
                <w:rFonts w:ascii="Arial" w:eastAsia="Times New Roman" w:hAnsi="Arial" w:cs="Arial"/>
                <w:color w:val="332E2D"/>
                <w:spacing w:val="2"/>
                <w:sz w:val="18"/>
                <w:szCs w:val="18"/>
                <w:lang w:eastAsia="ru-RU"/>
              </w:rPr>
              <w:lastRenderedPageBreak/>
              <w:t>Формирова-ние</w:t>
            </w:r>
            <w:proofErr w:type="spellEnd"/>
            <w:proofErr w:type="gramEnd"/>
            <w:r w:rsidRPr="000A467E">
              <w:rPr>
                <w:rFonts w:ascii="Arial" w:eastAsia="Times New Roman" w:hAnsi="Arial" w:cs="Arial"/>
                <w:color w:val="332E2D"/>
                <w:spacing w:val="2"/>
                <w:sz w:val="18"/>
                <w:szCs w:val="18"/>
                <w:lang w:eastAsia="ru-RU"/>
              </w:rPr>
              <w:t xml:space="preserve"> до 40 экспонатов выставки, посещение более 100 населенных пунктов Еврейской автономной области с целью показа традиций и культур народов, проживаю-</w:t>
            </w:r>
            <w:proofErr w:type="spellStart"/>
            <w:r w:rsidRPr="000A467E">
              <w:rPr>
                <w:rFonts w:ascii="Arial" w:eastAsia="Times New Roman" w:hAnsi="Arial" w:cs="Arial"/>
                <w:color w:val="332E2D"/>
                <w:spacing w:val="2"/>
                <w:sz w:val="18"/>
                <w:szCs w:val="18"/>
                <w:lang w:eastAsia="ru-RU"/>
              </w:rPr>
              <w:t>щих</w:t>
            </w:r>
            <w:proofErr w:type="spellEnd"/>
            <w:r w:rsidRPr="000A467E">
              <w:rPr>
                <w:rFonts w:ascii="Arial" w:eastAsia="Times New Roman" w:hAnsi="Arial" w:cs="Arial"/>
                <w:color w:val="332E2D"/>
                <w:spacing w:val="2"/>
                <w:sz w:val="18"/>
                <w:szCs w:val="18"/>
                <w:lang w:eastAsia="ru-RU"/>
              </w:rPr>
              <w:t xml:space="preserve"> на территории Еврейской </w:t>
            </w:r>
            <w:r w:rsidRPr="000A467E">
              <w:rPr>
                <w:rFonts w:ascii="Arial" w:eastAsia="Times New Roman" w:hAnsi="Arial" w:cs="Arial"/>
                <w:color w:val="332E2D"/>
                <w:spacing w:val="2"/>
                <w:sz w:val="18"/>
                <w:szCs w:val="18"/>
                <w:lang w:eastAsia="ru-RU"/>
              </w:rPr>
              <w:lastRenderedPageBreak/>
              <w:t>автономной области</w:t>
            </w:r>
            <w:r w:rsidRPr="000A467E">
              <w:rPr>
                <w:rFonts w:ascii="Arial" w:eastAsia="Times New Roman" w:hAnsi="Arial" w:cs="Arial"/>
                <w:color w:val="332E2D"/>
                <w:spacing w:val="2"/>
                <w:sz w:val="18"/>
                <w:szCs w:val="18"/>
                <w:lang w:eastAsia="ru-RU"/>
              </w:rPr>
              <w:br/>
              <w:t>2014 г. - 20 населенных пунктов;</w:t>
            </w:r>
            <w:r w:rsidRPr="000A467E">
              <w:rPr>
                <w:rFonts w:ascii="Arial" w:eastAsia="Times New Roman" w:hAnsi="Arial" w:cs="Arial"/>
                <w:color w:val="332E2D"/>
                <w:spacing w:val="2"/>
                <w:sz w:val="18"/>
                <w:szCs w:val="18"/>
                <w:lang w:eastAsia="ru-RU"/>
              </w:rPr>
              <w:br/>
              <w:t>2015 г. - 20 населенных пунктов;</w:t>
            </w:r>
            <w:r w:rsidRPr="000A467E">
              <w:rPr>
                <w:rFonts w:ascii="Arial" w:eastAsia="Times New Roman" w:hAnsi="Arial" w:cs="Arial"/>
                <w:color w:val="332E2D"/>
                <w:spacing w:val="2"/>
                <w:sz w:val="18"/>
                <w:szCs w:val="18"/>
                <w:lang w:eastAsia="ru-RU"/>
              </w:rPr>
              <w:br/>
              <w:t>2016 г. - 20 населенных пунктов;</w:t>
            </w:r>
            <w:r w:rsidRPr="000A467E">
              <w:rPr>
                <w:rFonts w:ascii="Arial" w:eastAsia="Times New Roman" w:hAnsi="Arial" w:cs="Arial"/>
                <w:color w:val="332E2D"/>
                <w:spacing w:val="2"/>
                <w:sz w:val="18"/>
                <w:szCs w:val="18"/>
                <w:lang w:eastAsia="ru-RU"/>
              </w:rPr>
              <w:br/>
              <w:t>2017 г. - 20 населенных пунктов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3.3 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Проведение национальных праздников, памятных дат народов, проживающих на территории Еврейской автономной области (Широкая Масленица, Ураза-Байрам, Курбан-Байрам, </w:t>
            </w:r>
            <w:proofErr w:type="spellStart"/>
            <w:r w:rsidRPr="000A467E">
              <w:rPr>
                <w:rFonts w:ascii="Arial" w:eastAsia="Times New Roman" w:hAnsi="Arial" w:cs="Arial"/>
                <w:color w:val="332E2D"/>
                <w:spacing w:val="2"/>
                <w:sz w:val="18"/>
                <w:szCs w:val="18"/>
                <w:lang w:eastAsia="ru-RU"/>
              </w:rPr>
              <w:t>Новруз</w:t>
            </w:r>
            <w:proofErr w:type="spellEnd"/>
            <w:r w:rsidRPr="000A467E">
              <w:rPr>
                <w:rFonts w:ascii="Arial" w:eastAsia="Times New Roman" w:hAnsi="Arial" w:cs="Arial"/>
                <w:color w:val="332E2D"/>
                <w:spacing w:val="2"/>
                <w:sz w:val="18"/>
                <w:szCs w:val="18"/>
                <w:lang w:eastAsia="ru-RU"/>
              </w:rPr>
              <w:t xml:space="preserve">, </w:t>
            </w:r>
            <w:proofErr w:type="spellStart"/>
            <w:r w:rsidRPr="000A467E">
              <w:rPr>
                <w:rFonts w:ascii="Arial" w:eastAsia="Times New Roman" w:hAnsi="Arial" w:cs="Arial"/>
                <w:color w:val="332E2D"/>
                <w:spacing w:val="2"/>
                <w:sz w:val="18"/>
                <w:szCs w:val="18"/>
                <w:lang w:eastAsia="ru-RU"/>
              </w:rPr>
              <w:t>Рош</w:t>
            </w:r>
            <w:proofErr w:type="spellEnd"/>
            <w:r w:rsidRPr="000A467E">
              <w:rPr>
                <w:rFonts w:ascii="Arial" w:eastAsia="Times New Roman" w:hAnsi="Arial" w:cs="Arial"/>
                <w:color w:val="332E2D"/>
                <w:spacing w:val="2"/>
                <w:sz w:val="18"/>
                <w:szCs w:val="18"/>
                <w:lang w:eastAsia="ru-RU"/>
              </w:rPr>
              <w:t>-а-</w:t>
            </w:r>
            <w:proofErr w:type="spellStart"/>
            <w:r w:rsidRPr="000A467E">
              <w:rPr>
                <w:rFonts w:ascii="Arial" w:eastAsia="Times New Roman" w:hAnsi="Arial" w:cs="Arial"/>
                <w:color w:val="332E2D"/>
                <w:spacing w:val="2"/>
                <w:sz w:val="18"/>
                <w:szCs w:val="18"/>
                <w:lang w:eastAsia="ru-RU"/>
              </w:rPr>
              <w:t>шана</w:t>
            </w:r>
            <w:proofErr w:type="spellEnd"/>
            <w:r w:rsidRPr="000A467E">
              <w:rPr>
                <w:rFonts w:ascii="Arial" w:eastAsia="Times New Roman" w:hAnsi="Arial" w:cs="Arial"/>
                <w:color w:val="332E2D"/>
                <w:spacing w:val="2"/>
                <w:sz w:val="18"/>
                <w:szCs w:val="18"/>
                <w:lang w:eastAsia="ru-RU"/>
              </w:rPr>
              <w:t xml:space="preserve">, День памяти жертв Холокоста, </w:t>
            </w:r>
            <w:proofErr w:type="spellStart"/>
            <w:r w:rsidRPr="000A467E">
              <w:rPr>
                <w:rFonts w:ascii="Arial" w:eastAsia="Times New Roman" w:hAnsi="Arial" w:cs="Arial"/>
                <w:color w:val="332E2D"/>
                <w:spacing w:val="2"/>
                <w:sz w:val="18"/>
                <w:szCs w:val="18"/>
                <w:lang w:eastAsia="ru-RU"/>
              </w:rPr>
              <w:t>Пурим</w:t>
            </w:r>
            <w:proofErr w:type="spellEnd"/>
            <w:r w:rsidRPr="000A467E">
              <w:rPr>
                <w:rFonts w:ascii="Arial" w:eastAsia="Times New Roman" w:hAnsi="Arial" w:cs="Arial"/>
                <w:color w:val="332E2D"/>
                <w:spacing w:val="2"/>
                <w:sz w:val="18"/>
                <w:szCs w:val="18"/>
                <w:lang w:eastAsia="ru-RU"/>
              </w:rPr>
              <w:t xml:space="preserve">, </w:t>
            </w:r>
            <w:proofErr w:type="spellStart"/>
            <w:r w:rsidRPr="000A467E">
              <w:rPr>
                <w:rFonts w:ascii="Arial" w:eastAsia="Times New Roman" w:hAnsi="Arial" w:cs="Arial"/>
                <w:color w:val="332E2D"/>
                <w:spacing w:val="2"/>
                <w:sz w:val="18"/>
                <w:szCs w:val="18"/>
                <w:lang w:eastAsia="ru-RU"/>
              </w:rPr>
              <w:t>Песах</w:t>
            </w:r>
            <w:proofErr w:type="spellEnd"/>
            <w:r w:rsidRPr="000A467E">
              <w:rPr>
                <w:rFonts w:ascii="Arial" w:eastAsia="Times New Roman" w:hAnsi="Arial" w:cs="Arial"/>
                <w:color w:val="332E2D"/>
                <w:spacing w:val="2"/>
                <w:sz w:val="18"/>
                <w:szCs w:val="18"/>
                <w:lang w:eastAsia="ru-RU"/>
              </w:rPr>
              <w:t xml:space="preserve">, </w:t>
            </w:r>
            <w:proofErr w:type="spellStart"/>
            <w:r w:rsidRPr="000A467E">
              <w:rPr>
                <w:rFonts w:ascii="Arial" w:eastAsia="Times New Roman" w:hAnsi="Arial" w:cs="Arial"/>
                <w:color w:val="332E2D"/>
                <w:spacing w:val="2"/>
                <w:sz w:val="18"/>
                <w:szCs w:val="18"/>
                <w:lang w:eastAsia="ru-RU"/>
              </w:rPr>
              <w:t>Ханука</w:t>
            </w:r>
            <w:proofErr w:type="spellEnd"/>
            <w:r w:rsidRPr="000A467E">
              <w:rPr>
                <w:rFonts w:ascii="Arial" w:eastAsia="Times New Roman" w:hAnsi="Arial" w:cs="Arial"/>
                <w:color w:val="332E2D"/>
                <w:spacing w:val="2"/>
                <w:sz w:val="18"/>
                <w:szCs w:val="18"/>
                <w:lang w:eastAsia="ru-RU"/>
              </w:rPr>
              <w:t>,  День славянской письменности и культуры, историко-патриотический праздник «Три поля русской славы»)</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850,0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150,0</w:t>
            </w:r>
            <w:r w:rsidRPr="000A467E">
              <w:rPr>
                <w:rFonts w:ascii="Arial" w:eastAsia="Times New Roman" w:hAnsi="Arial" w:cs="Arial"/>
                <w:color w:val="332E2D"/>
                <w:spacing w:val="2"/>
                <w:sz w:val="18"/>
                <w:szCs w:val="18"/>
                <w:lang w:eastAsia="ru-RU"/>
              </w:rPr>
              <w:br/>
              <w:t>150,0</w:t>
            </w:r>
            <w:r w:rsidRPr="000A467E">
              <w:rPr>
                <w:rFonts w:ascii="Arial" w:eastAsia="Times New Roman" w:hAnsi="Arial" w:cs="Arial"/>
                <w:color w:val="332E2D"/>
                <w:spacing w:val="2"/>
                <w:sz w:val="18"/>
                <w:szCs w:val="18"/>
                <w:lang w:eastAsia="ru-RU"/>
              </w:rPr>
              <w:br/>
              <w:t>150,0</w:t>
            </w:r>
            <w:r w:rsidRPr="000A467E">
              <w:rPr>
                <w:rFonts w:ascii="Arial" w:eastAsia="Times New Roman" w:hAnsi="Arial" w:cs="Arial"/>
                <w:color w:val="332E2D"/>
                <w:spacing w:val="2"/>
                <w:sz w:val="18"/>
                <w:szCs w:val="18"/>
                <w:lang w:eastAsia="ru-RU"/>
              </w:rPr>
              <w:br/>
              <w:t>200,0</w:t>
            </w:r>
            <w:r w:rsidRPr="000A467E">
              <w:rPr>
                <w:rFonts w:ascii="Arial" w:eastAsia="Times New Roman" w:hAnsi="Arial" w:cs="Arial"/>
                <w:color w:val="332E2D"/>
                <w:spacing w:val="2"/>
                <w:sz w:val="18"/>
                <w:szCs w:val="18"/>
                <w:lang w:eastAsia="ru-RU"/>
              </w:rPr>
              <w:br/>
              <w:t>200,0 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2013 - 2017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2013</w:t>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t>2015</w:t>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2017 </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Проведение не менее 4 мероприятий ежегодно.</w:t>
            </w:r>
            <w:r w:rsidRPr="000A467E">
              <w:rPr>
                <w:rFonts w:ascii="Arial" w:eastAsia="Times New Roman" w:hAnsi="Arial" w:cs="Arial"/>
                <w:color w:val="332E2D"/>
                <w:spacing w:val="2"/>
                <w:sz w:val="18"/>
                <w:szCs w:val="18"/>
                <w:lang w:eastAsia="ru-RU"/>
              </w:rPr>
              <w:br/>
              <w:t xml:space="preserve">Привлечение и совместная работа с 10 </w:t>
            </w:r>
            <w:proofErr w:type="gramStart"/>
            <w:r w:rsidRPr="000A467E">
              <w:rPr>
                <w:rFonts w:ascii="Arial" w:eastAsia="Times New Roman" w:hAnsi="Arial" w:cs="Arial"/>
                <w:color w:val="332E2D"/>
                <w:spacing w:val="2"/>
                <w:sz w:val="18"/>
                <w:szCs w:val="18"/>
                <w:lang w:eastAsia="ru-RU"/>
              </w:rPr>
              <w:t>культурно-этническими</w:t>
            </w:r>
            <w:proofErr w:type="gramEnd"/>
            <w:r w:rsidRPr="000A467E">
              <w:rPr>
                <w:rFonts w:ascii="Arial" w:eastAsia="Times New Roman" w:hAnsi="Arial" w:cs="Arial"/>
                <w:color w:val="332E2D"/>
                <w:spacing w:val="2"/>
                <w:sz w:val="18"/>
                <w:szCs w:val="18"/>
                <w:lang w:eastAsia="ru-RU"/>
              </w:rPr>
              <w:t xml:space="preserve"> </w:t>
            </w:r>
            <w:proofErr w:type="spellStart"/>
            <w:r w:rsidRPr="000A467E">
              <w:rPr>
                <w:rFonts w:ascii="Arial" w:eastAsia="Times New Roman" w:hAnsi="Arial" w:cs="Arial"/>
                <w:color w:val="332E2D"/>
                <w:spacing w:val="2"/>
                <w:sz w:val="18"/>
                <w:szCs w:val="18"/>
                <w:lang w:eastAsia="ru-RU"/>
              </w:rPr>
              <w:t>некоммер-ческими</w:t>
            </w:r>
            <w:proofErr w:type="spellEnd"/>
            <w:r w:rsidRPr="000A467E">
              <w:rPr>
                <w:rFonts w:ascii="Arial" w:eastAsia="Times New Roman" w:hAnsi="Arial" w:cs="Arial"/>
                <w:color w:val="332E2D"/>
                <w:spacing w:val="2"/>
                <w:sz w:val="18"/>
                <w:szCs w:val="18"/>
                <w:lang w:eastAsia="ru-RU"/>
              </w:rPr>
              <w:t xml:space="preserve"> </w:t>
            </w:r>
            <w:proofErr w:type="spellStart"/>
            <w:r w:rsidRPr="000A467E">
              <w:rPr>
                <w:rFonts w:ascii="Arial" w:eastAsia="Times New Roman" w:hAnsi="Arial" w:cs="Arial"/>
                <w:color w:val="332E2D"/>
                <w:spacing w:val="2"/>
                <w:sz w:val="18"/>
                <w:szCs w:val="18"/>
                <w:lang w:eastAsia="ru-RU"/>
              </w:rPr>
              <w:t>организа-циями</w:t>
            </w:r>
            <w:proofErr w:type="spellEnd"/>
            <w:r w:rsidRPr="000A467E">
              <w:rPr>
                <w:rFonts w:ascii="Arial" w:eastAsia="Times New Roman" w:hAnsi="Arial" w:cs="Arial"/>
                <w:color w:val="332E2D"/>
                <w:spacing w:val="2"/>
                <w:sz w:val="18"/>
                <w:szCs w:val="18"/>
                <w:lang w:eastAsia="ru-RU"/>
              </w:rPr>
              <w:t xml:space="preserve"> Еврейской автономной области. Общее количество участников мероприятия не менее 3000 человек в год </w:t>
            </w:r>
          </w:p>
        </w:tc>
      </w:tr>
      <w:tr w:rsidR="000A467E" w:rsidRPr="000A467E" w:rsidTr="00C56CEF">
        <w:trPr>
          <w:jc w:val="center"/>
        </w:trPr>
        <w:tc>
          <w:tcPr>
            <w:tcW w:w="5000" w:type="pct"/>
            <w:gridSpan w:val="6"/>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4. Освещение в средствах массовой информации культур и традиций народов, населяющих Еврейскую автономную область, и распространение идей межнационального согласия</w:t>
            </w:r>
            <w:r w:rsidRPr="000A467E">
              <w:rPr>
                <w:rFonts w:ascii="Arial" w:eastAsia="Times New Roman" w:hAnsi="Arial" w:cs="Arial"/>
                <w:color w:val="332E2D"/>
                <w:spacing w:val="2"/>
                <w:sz w:val="18"/>
                <w:szCs w:val="18"/>
                <w:lang w:eastAsia="ru-RU"/>
              </w:rPr>
              <w:t> </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4.1 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Издание </w:t>
            </w:r>
            <w:proofErr w:type="gramStart"/>
            <w:r w:rsidRPr="000A467E">
              <w:rPr>
                <w:rFonts w:ascii="Arial" w:eastAsia="Times New Roman" w:hAnsi="Arial" w:cs="Arial"/>
                <w:color w:val="332E2D"/>
                <w:spacing w:val="2"/>
                <w:sz w:val="18"/>
                <w:szCs w:val="18"/>
                <w:lang w:eastAsia="ru-RU"/>
              </w:rPr>
              <w:t>периодического</w:t>
            </w:r>
            <w:proofErr w:type="gramEnd"/>
            <w:r w:rsidRPr="000A467E">
              <w:rPr>
                <w:rFonts w:ascii="Arial" w:eastAsia="Times New Roman" w:hAnsi="Arial" w:cs="Arial"/>
                <w:color w:val="332E2D"/>
                <w:spacing w:val="2"/>
                <w:sz w:val="18"/>
                <w:szCs w:val="18"/>
                <w:lang w:eastAsia="ru-RU"/>
              </w:rPr>
              <w:t xml:space="preserve"> интернет-журнала «Наследие Еврейской автономной области»</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400,0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80,0</w:t>
            </w:r>
            <w:r w:rsidRPr="000A467E">
              <w:rPr>
                <w:rFonts w:ascii="Arial" w:eastAsia="Times New Roman" w:hAnsi="Arial" w:cs="Arial"/>
                <w:color w:val="332E2D"/>
                <w:spacing w:val="2"/>
                <w:sz w:val="18"/>
                <w:szCs w:val="18"/>
                <w:lang w:eastAsia="ru-RU"/>
              </w:rPr>
              <w:br/>
              <w:t>80,0</w:t>
            </w:r>
            <w:r w:rsidRPr="000A467E">
              <w:rPr>
                <w:rFonts w:ascii="Arial" w:eastAsia="Times New Roman" w:hAnsi="Arial" w:cs="Arial"/>
                <w:color w:val="332E2D"/>
                <w:spacing w:val="2"/>
                <w:sz w:val="18"/>
                <w:szCs w:val="18"/>
                <w:lang w:eastAsia="ru-RU"/>
              </w:rPr>
              <w:br/>
              <w:t>80,0</w:t>
            </w:r>
            <w:r w:rsidRPr="000A467E">
              <w:rPr>
                <w:rFonts w:ascii="Arial" w:eastAsia="Times New Roman" w:hAnsi="Arial" w:cs="Arial"/>
                <w:color w:val="332E2D"/>
                <w:spacing w:val="2"/>
                <w:sz w:val="18"/>
                <w:szCs w:val="18"/>
                <w:lang w:eastAsia="ru-RU"/>
              </w:rPr>
              <w:br/>
              <w:t>80,0</w:t>
            </w:r>
            <w:r w:rsidRPr="000A467E">
              <w:rPr>
                <w:rFonts w:ascii="Arial" w:eastAsia="Times New Roman" w:hAnsi="Arial" w:cs="Arial"/>
                <w:color w:val="332E2D"/>
                <w:spacing w:val="2"/>
                <w:sz w:val="18"/>
                <w:szCs w:val="18"/>
                <w:lang w:eastAsia="ru-RU"/>
              </w:rPr>
              <w:br/>
              <w:t>80,0</w:t>
            </w:r>
            <w:r w:rsidRPr="000A467E">
              <w:rPr>
                <w:rFonts w:ascii="Arial" w:eastAsia="Times New Roman" w:hAnsi="Arial" w:cs="Arial"/>
                <w:color w:val="332E2D"/>
                <w:spacing w:val="2"/>
                <w:sz w:val="18"/>
                <w:szCs w:val="18"/>
                <w:lang w:eastAsia="ru-RU"/>
              </w:rPr>
              <w:br/>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2013 - 2017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2013</w:t>
            </w:r>
            <w:r w:rsidRPr="000A467E">
              <w:rPr>
                <w:rFonts w:ascii="Arial" w:eastAsia="Times New Roman" w:hAnsi="Arial" w:cs="Arial"/>
                <w:color w:val="332E2D"/>
                <w:spacing w:val="2"/>
                <w:sz w:val="18"/>
                <w:szCs w:val="18"/>
                <w:lang w:eastAsia="ru-RU"/>
              </w:rPr>
              <w:br/>
              <w:t>2014</w:t>
            </w:r>
            <w:r w:rsidRPr="000A467E">
              <w:rPr>
                <w:rFonts w:ascii="Arial" w:eastAsia="Times New Roman" w:hAnsi="Arial" w:cs="Arial"/>
                <w:color w:val="332E2D"/>
                <w:spacing w:val="2"/>
                <w:sz w:val="18"/>
                <w:szCs w:val="18"/>
                <w:lang w:eastAsia="ru-RU"/>
              </w:rPr>
              <w:br/>
              <w:t>2015</w:t>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w:t>
            </w:r>
          </w:p>
        </w:tc>
        <w:tc>
          <w:tcPr>
            <w:tcW w:w="820" w:type="pct"/>
            <w:tcBorders>
              <w:top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Издание не менее 12 выпусков журнала в год с читательской аудиторией не менее 8000 человек ежегодно.</w:t>
            </w:r>
          </w:p>
        </w:tc>
      </w:tr>
      <w:tr w:rsidR="00C56CEF" w:rsidRPr="000A467E" w:rsidTr="00C56CEF">
        <w:trPr>
          <w:jc w:val="center"/>
        </w:trPr>
        <w:tc>
          <w:tcPr>
            <w:tcW w:w="256"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4.2 </w:t>
            </w:r>
          </w:p>
        </w:tc>
        <w:tc>
          <w:tcPr>
            <w:tcW w:w="1024"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Организация и проведение конкурса среди средств массовой информации Еврейской автономной области на лучшее освещение деятельности национальных и религиозных организаций, в порядке определенном губернатором Еврейской автономной области </w:t>
            </w:r>
          </w:p>
        </w:tc>
        <w:tc>
          <w:tcPr>
            <w:tcW w:w="53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120,0</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60,0</w:t>
            </w:r>
            <w:r w:rsidRPr="000A467E">
              <w:rPr>
                <w:rFonts w:ascii="Arial" w:eastAsia="Times New Roman" w:hAnsi="Arial" w:cs="Arial"/>
                <w:color w:val="332E2D"/>
                <w:spacing w:val="2"/>
                <w:sz w:val="18"/>
                <w:szCs w:val="18"/>
                <w:lang w:eastAsia="ru-RU"/>
              </w:rPr>
              <w:br/>
              <w:t>60,0</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2016 - 2017</w:t>
            </w:r>
            <w:r w:rsidRPr="000A467E">
              <w:rPr>
                <w:rFonts w:ascii="Arial" w:eastAsia="Times New Roman" w:hAnsi="Arial" w:cs="Arial"/>
                <w:color w:val="332E2D"/>
                <w:spacing w:val="2"/>
                <w:sz w:val="18"/>
                <w:szCs w:val="18"/>
                <w:lang w:eastAsia="ru-RU"/>
              </w:rPr>
              <w:br/>
            </w:r>
            <w:r w:rsidRPr="000A467E">
              <w:rPr>
                <w:rFonts w:ascii="Arial" w:eastAsia="Times New Roman" w:hAnsi="Arial" w:cs="Arial"/>
                <w:color w:val="332E2D"/>
                <w:spacing w:val="2"/>
                <w:sz w:val="18"/>
                <w:szCs w:val="18"/>
                <w:lang w:eastAsia="ru-RU"/>
              </w:rPr>
              <w:br/>
              <w:t>2016</w:t>
            </w:r>
            <w:r w:rsidRPr="000A467E">
              <w:rPr>
                <w:rFonts w:ascii="Arial" w:eastAsia="Times New Roman" w:hAnsi="Arial" w:cs="Arial"/>
                <w:color w:val="332E2D"/>
                <w:spacing w:val="2"/>
                <w:sz w:val="18"/>
                <w:szCs w:val="18"/>
                <w:lang w:eastAsia="ru-RU"/>
              </w:rPr>
              <w:br/>
              <w:t>2017</w:t>
            </w:r>
          </w:p>
        </w:tc>
        <w:tc>
          <w:tcPr>
            <w:tcW w:w="82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c>
          <w:tcPr>
            <w:tcW w:w="15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Проведение не менее 1 конкурса в следующие годы: 2016, 2017.</w:t>
            </w:r>
            <w:r w:rsidRPr="000A467E">
              <w:rPr>
                <w:rFonts w:ascii="Arial" w:eastAsia="Times New Roman" w:hAnsi="Arial" w:cs="Arial"/>
                <w:color w:val="332E2D"/>
                <w:spacing w:val="2"/>
                <w:sz w:val="18"/>
                <w:szCs w:val="18"/>
                <w:lang w:eastAsia="ru-RU"/>
              </w:rPr>
              <w:br/>
              <w:t>Читательская аудитория не менее 100000 человек ежегодно </w:t>
            </w:r>
          </w:p>
        </w:tc>
      </w:tr>
    </w:tbl>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r>
      <w:r w:rsidRPr="000A467E">
        <w:rPr>
          <w:rFonts w:ascii="Arial" w:eastAsia="Times New Roman" w:hAnsi="Arial" w:cs="Arial"/>
          <w:b/>
          <w:bCs/>
          <w:color w:val="332E2D"/>
          <w:spacing w:val="2"/>
          <w:sz w:val="18"/>
          <w:szCs w:val="18"/>
          <w:lang w:eastAsia="ru-RU"/>
        </w:rPr>
        <w:t>5. Механизм реализации программы</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Ответственным за реализацию программы является государственный заказчик. </w:t>
      </w:r>
      <w:r w:rsidRPr="000A467E">
        <w:rPr>
          <w:rFonts w:ascii="Arial" w:eastAsia="Times New Roman" w:hAnsi="Arial" w:cs="Arial"/>
          <w:color w:val="332E2D"/>
          <w:spacing w:val="2"/>
          <w:sz w:val="18"/>
          <w:szCs w:val="18"/>
          <w:lang w:eastAsia="ru-RU"/>
        </w:rPr>
        <w:br/>
        <w:t>     </w:t>
      </w:r>
      <w:proofErr w:type="gramStart"/>
      <w:r w:rsidRPr="000A467E">
        <w:rPr>
          <w:rFonts w:ascii="Arial" w:eastAsia="Times New Roman" w:hAnsi="Arial" w:cs="Arial"/>
          <w:color w:val="332E2D"/>
          <w:spacing w:val="2"/>
          <w:sz w:val="18"/>
          <w:szCs w:val="18"/>
          <w:lang w:eastAsia="ru-RU"/>
        </w:rPr>
        <w:t xml:space="preserve">Основными исполнителями программы являются аппарат губернатора и правительства Еврейской автономной </w:t>
      </w:r>
      <w:r w:rsidRPr="000A467E">
        <w:rPr>
          <w:rFonts w:ascii="Arial" w:eastAsia="Times New Roman" w:hAnsi="Arial" w:cs="Arial"/>
          <w:color w:val="332E2D"/>
          <w:spacing w:val="2"/>
          <w:sz w:val="18"/>
          <w:szCs w:val="18"/>
          <w:lang w:eastAsia="ru-RU"/>
        </w:rPr>
        <w:lastRenderedPageBreak/>
        <w:t>области (управление по внутренней политике аппарата губернатора и правительства Еврейской автономной области), областное государственное бюджетное учреждение культуры «Центр народного творчества, кинематографии и историко-культурного наследия Еврейской автономной области», комитет образования Еврейской автономной области, управление по вопросам демографии и молодежной политики правительства Еврейской автономной области, областное государственное бюджетное учреждение «Центр социально-психологической помощи</w:t>
      </w:r>
      <w:proofErr w:type="gramEnd"/>
      <w:r w:rsidRPr="000A467E">
        <w:rPr>
          <w:rFonts w:ascii="Arial" w:eastAsia="Times New Roman" w:hAnsi="Arial" w:cs="Arial"/>
          <w:color w:val="332E2D"/>
          <w:spacing w:val="2"/>
          <w:sz w:val="18"/>
          <w:szCs w:val="18"/>
          <w:lang w:eastAsia="ru-RU"/>
        </w:rPr>
        <w:t xml:space="preserve"> семье и молодежи», Институт комплексного анализа региональных проблем ДВО РАН (по согласованию).</w:t>
      </w:r>
      <w:r w:rsidRPr="000A467E">
        <w:rPr>
          <w:rFonts w:ascii="Arial" w:eastAsia="Times New Roman" w:hAnsi="Arial" w:cs="Arial"/>
          <w:color w:val="332E2D"/>
          <w:spacing w:val="2"/>
          <w:sz w:val="18"/>
          <w:szCs w:val="18"/>
          <w:lang w:eastAsia="ru-RU"/>
        </w:rPr>
        <w:br/>
        <w:t>     Механизм реализации программы включает в себя:</w:t>
      </w:r>
      <w:r w:rsidRPr="000A467E">
        <w:rPr>
          <w:rFonts w:ascii="Arial" w:eastAsia="Times New Roman" w:hAnsi="Arial" w:cs="Arial"/>
          <w:color w:val="332E2D"/>
          <w:spacing w:val="2"/>
          <w:sz w:val="18"/>
          <w:szCs w:val="18"/>
          <w:lang w:eastAsia="ru-RU"/>
        </w:rPr>
        <w:br/>
        <w:t xml:space="preserve">     - организационные мероприятия, обеспечивающие реализацию предусмотренных программой работ, и </w:t>
      </w:r>
      <w:proofErr w:type="gramStart"/>
      <w:r w:rsidRPr="000A467E">
        <w:rPr>
          <w:rFonts w:ascii="Arial" w:eastAsia="Times New Roman" w:hAnsi="Arial" w:cs="Arial"/>
          <w:color w:val="332E2D"/>
          <w:spacing w:val="2"/>
          <w:sz w:val="18"/>
          <w:szCs w:val="18"/>
          <w:lang w:eastAsia="ru-RU"/>
        </w:rPr>
        <w:t>контроль за</w:t>
      </w:r>
      <w:proofErr w:type="gramEnd"/>
      <w:r w:rsidRPr="000A467E">
        <w:rPr>
          <w:rFonts w:ascii="Arial" w:eastAsia="Times New Roman" w:hAnsi="Arial" w:cs="Arial"/>
          <w:color w:val="332E2D"/>
          <w:spacing w:val="2"/>
          <w:sz w:val="18"/>
          <w:szCs w:val="18"/>
          <w:lang w:eastAsia="ru-RU"/>
        </w:rPr>
        <w:t xml:space="preserve"> ними;</w:t>
      </w:r>
      <w:r w:rsidRPr="000A467E">
        <w:rPr>
          <w:rFonts w:ascii="Arial" w:eastAsia="Times New Roman" w:hAnsi="Arial" w:cs="Arial"/>
          <w:color w:val="332E2D"/>
          <w:spacing w:val="2"/>
          <w:sz w:val="18"/>
          <w:szCs w:val="18"/>
          <w:lang w:eastAsia="ru-RU"/>
        </w:rPr>
        <w:br/>
        <w:t>     - мероприятия по формированию методических основ деятельности в сфере межнациональных отношений;</w:t>
      </w:r>
      <w:r w:rsidRPr="000A467E">
        <w:rPr>
          <w:rFonts w:ascii="Arial" w:eastAsia="Times New Roman" w:hAnsi="Arial" w:cs="Arial"/>
          <w:color w:val="332E2D"/>
          <w:spacing w:val="2"/>
          <w:sz w:val="18"/>
          <w:szCs w:val="18"/>
          <w:lang w:eastAsia="ru-RU"/>
        </w:rPr>
        <w:br/>
        <w:t>     - культурно-массовые мероприятия, направленные на воспитание межнациональной толерантности населения;</w:t>
      </w:r>
      <w:r w:rsidRPr="000A467E">
        <w:rPr>
          <w:rFonts w:ascii="Arial" w:eastAsia="Times New Roman" w:hAnsi="Arial" w:cs="Arial"/>
          <w:color w:val="332E2D"/>
          <w:spacing w:val="2"/>
          <w:sz w:val="18"/>
          <w:szCs w:val="18"/>
          <w:lang w:eastAsia="ru-RU"/>
        </w:rPr>
        <w:br/>
        <w:t>     - размещение в средствах массовой информации сообщений, посвященных идее межнационального согласия.</w:t>
      </w:r>
      <w:r w:rsidRPr="000A467E">
        <w:rPr>
          <w:rFonts w:ascii="Arial" w:eastAsia="Times New Roman" w:hAnsi="Arial" w:cs="Arial"/>
          <w:color w:val="332E2D"/>
          <w:spacing w:val="2"/>
          <w:sz w:val="18"/>
          <w:szCs w:val="18"/>
          <w:lang w:eastAsia="ru-RU"/>
        </w:rPr>
        <w:br/>
        <w:t>     Аппарат губернатора и правительства Еврейской автономной области обеспечивает координацию деятельности исполнителей программы, контролирует своевременность выполнения мероприятий и целевое использование бюджетных средств, выделенных на реализацию программы.</w:t>
      </w:r>
      <w:r w:rsidRPr="000A467E">
        <w:rPr>
          <w:rFonts w:ascii="Arial" w:eastAsia="Times New Roman" w:hAnsi="Arial" w:cs="Arial"/>
          <w:color w:val="332E2D"/>
          <w:spacing w:val="2"/>
          <w:sz w:val="18"/>
          <w:szCs w:val="18"/>
          <w:lang w:eastAsia="ru-RU"/>
        </w:rPr>
        <w:br/>
        <w:t>     Механизм реализации программы предусматривает финансирование за счет средств областного бюджета.</w:t>
      </w:r>
      <w:r w:rsidRPr="000A467E">
        <w:rPr>
          <w:rFonts w:ascii="Arial" w:eastAsia="Times New Roman" w:hAnsi="Arial" w:cs="Arial"/>
          <w:color w:val="332E2D"/>
          <w:spacing w:val="2"/>
          <w:sz w:val="18"/>
          <w:szCs w:val="18"/>
          <w:lang w:eastAsia="ru-RU"/>
        </w:rPr>
        <w:br/>
        <w:t xml:space="preserve">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6. Ресурсное обеспечение программы</w:t>
      </w:r>
    </w:p>
    <w:p w:rsidR="000A467E" w:rsidRPr="000A467E" w:rsidRDefault="000A467E" w:rsidP="00C56CEF">
      <w:pPr>
        <w:spacing w:after="0" w:line="240" w:lineRule="auto"/>
        <w:jc w:val="right"/>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Таблица 2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Получатели денежных средств</w:t>
      </w:r>
    </w:p>
    <w:tbl>
      <w:tblPr>
        <w:tblW w:w="4600" w:type="pct"/>
        <w:jc w:val="center"/>
        <w:tblCellMar>
          <w:top w:w="105" w:type="dxa"/>
          <w:left w:w="105" w:type="dxa"/>
          <w:bottom w:w="105" w:type="dxa"/>
          <w:right w:w="105" w:type="dxa"/>
        </w:tblCellMar>
        <w:tblLook w:val="04A0" w:firstRow="1" w:lastRow="0" w:firstColumn="1" w:lastColumn="0" w:noHBand="0" w:noVBand="1"/>
      </w:tblPr>
      <w:tblGrid>
        <w:gridCol w:w="656"/>
        <w:gridCol w:w="2953"/>
        <w:gridCol w:w="6235"/>
      </w:tblGrid>
      <w:tr w:rsidR="000A467E" w:rsidRPr="000A467E" w:rsidTr="000A467E">
        <w:trPr>
          <w:jc w:val="center"/>
        </w:trPr>
        <w:tc>
          <w:tcPr>
            <w:tcW w:w="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 </w:t>
            </w:r>
            <w:proofErr w:type="gramStart"/>
            <w:r w:rsidRPr="000A467E">
              <w:rPr>
                <w:rFonts w:ascii="Arial" w:eastAsia="Times New Roman" w:hAnsi="Arial" w:cs="Arial"/>
                <w:color w:val="332E2D"/>
                <w:spacing w:val="2"/>
                <w:sz w:val="18"/>
                <w:szCs w:val="18"/>
                <w:lang w:eastAsia="ru-RU"/>
              </w:rPr>
              <w:t>п</w:t>
            </w:r>
            <w:proofErr w:type="gramEnd"/>
            <w:r w:rsidRPr="000A467E">
              <w:rPr>
                <w:rFonts w:ascii="Arial" w:eastAsia="Times New Roman" w:hAnsi="Arial" w:cs="Arial"/>
                <w:color w:val="332E2D"/>
                <w:spacing w:val="2"/>
                <w:sz w:val="18"/>
                <w:szCs w:val="18"/>
                <w:lang w:eastAsia="ru-RU"/>
              </w:rPr>
              <w:t>/п </w:t>
            </w:r>
          </w:p>
        </w:tc>
        <w:tc>
          <w:tcPr>
            <w:tcW w:w="1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мероприятия </w:t>
            </w:r>
          </w:p>
        </w:tc>
        <w:tc>
          <w:tcPr>
            <w:tcW w:w="28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Получатели денежных средств </w:t>
            </w:r>
          </w:p>
        </w:tc>
      </w:tr>
      <w:tr w:rsidR="000A467E" w:rsidRPr="000A467E" w:rsidTr="000A467E">
        <w:trPr>
          <w:jc w:val="center"/>
        </w:trPr>
        <w:tc>
          <w:tcPr>
            <w:tcW w:w="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1 </w:t>
            </w:r>
          </w:p>
        </w:tc>
        <w:tc>
          <w:tcPr>
            <w:tcW w:w="1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1.1, 2.2, 3.2 </w:t>
            </w:r>
          </w:p>
        </w:tc>
        <w:tc>
          <w:tcPr>
            <w:tcW w:w="28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Областное государственное бюджетное учреждение культуры «Центр народного творчества, кинематографии и историко-культурного наследия Еврейской автономной области»</w:t>
            </w:r>
          </w:p>
        </w:tc>
      </w:tr>
      <w:tr w:rsidR="000A467E" w:rsidRPr="000A467E" w:rsidTr="000A467E">
        <w:trPr>
          <w:jc w:val="center"/>
        </w:trPr>
        <w:tc>
          <w:tcPr>
            <w:tcW w:w="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2 </w:t>
            </w:r>
          </w:p>
        </w:tc>
        <w:tc>
          <w:tcPr>
            <w:tcW w:w="1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2.1 </w:t>
            </w:r>
          </w:p>
        </w:tc>
        <w:tc>
          <w:tcPr>
            <w:tcW w:w="28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Комитет образования Еврейской автономной области </w:t>
            </w:r>
          </w:p>
        </w:tc>
      </w:tr>
      <w:tr w:rsidR="000A467E" w:rsidRPr="000A467E" w:rsidTr="000A467E">
        <w:trPr>
          <w:jc w:val="center"/>
        </w:trPr>
        <w:tc>
          <w:tcPr>
            <w:tcW w:w="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3 </w:t>
            </w:r>
          </w:p>
        </w:tc>
        <w:tc>
          <w:tcPr>
            <w:tcW w:w="1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2.3 </w:t>
            </w:r>
          </w:p>
        </w:tc>
        <w:tc>
          <w:tcPr>
            <w:tcW w:w="28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Управление по вопросам демографии и молодежной политики правительства Еврейской автономной области </w:t>
            </w:r>
          </w:p>
        </w:tc>
      </w:tr>
      <w:tr w:rsidR="000A467E" w:rsidRPr="000A467E" w:rsidTr="000A467E">
        <w:trPr>
          <w:jc w:val="center"/>
        </w:trPr>
        <w:tc>
          <w:tcPr>
            <w:tcW w:w="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4 </w:t>
            </w:r>
          </w:p>
        </w:tc>
        <w:tc>
          <w:tcPr>
            <w:tcW w:w="1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1.2, 1.3, 3.1, 3.3, 4.1, 4.2 </w:t>
            </w:r>
          </w:p>
        </w:tc>
        <w:tc>
          <w:tcPr>
            <w:tcW w:w="28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w:t>
            </w:r>
          </w:p>
        </w:tc>
      </w:tr>
    </w:tbl>
    <w:p w:rsidR="000A467E" w:rsidRPr="000A467E" w:rsidRDefault="000A467E" w:rsidP="00C56CEF">
      <w:pPr>
        <w:spacing w:after="0" w:line="240" w:lineRule="auto"/>
        <w:jc w:val="right"/>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Таблица 3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Структура финансирования программы </w:t>
      </w:r>
    </w:p>
    <w:p w:rsidR="000A467E" w:rsidRPr="000A467E" w:rsidRDefault="000A467E" w:rsidP="00C56CEF">
      <w:pPr>
        <w:spacing w:after="0" w:line="240" w:lineRule="auto"/>
        <w:jc w:val="right"/>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тыс. рублей </w:t>
      </w:r>
    </w:p>
    <w:tbl>
      <w:tblPr>
        <w:tblW w:w="4600" w:type="pct"/>
        <w:jc w:val="right"/>
        <w:tblCellMar>
          <w:top w:w="105" w:type="dxa"/>
          <w:left w:w="105" w:type="dxa"/>
          <w:bottom w:w="105" w:type="dxa"/>
          <w:right w:w="105" w:type="dxa"/>
        </w:tblCellMar>
        <w:tblLook w:val="04A0" w:firstRow="1" w:lastRow="0" w:firstColumn="1" w:lastColumn="0" w:noHBand="0" w:noVBand="1"/>
      </w:tblPr>
      <w:tblGrid>
        <w:gridCol w:w="874"/>
        <w:gridCol w:w="333"/>
        <w:gridCol w:w="380"/>
        <w:gridCol w:w="666"/>
        <w:gridCol w:w="2672"/>
        <w:gridCol w:w="515"/>
        <w:gridCol w:w="453"/>
        <w:gridCol w:w="515"/>
        <w:gridCol w:w="515"/>
        <w:gridCol w:w="515"/>
        <w:gridCol w:w="332"/>
        <w:gridCol w:w="635"/>
        <w:gridCol w:w="484"/>
        <w:gridCol w:w="423"/>
        <w:gridCol w:w="332"/>
        <w:gridCol w:w="332"/>
        <w:gridCol w:w="332"/>
        <w:gridCol w:w="392"/>
      </w:tblGrid>
      <w:tr w:rsidR="000A467E" w:rsidRPr="000A467E" w:rsidTr="000A467E">
        <w:trPr>
          <w:gridAfter w:val="8"/>
          <w:wAfter w:w="5523" w:type="dxa"/>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Источники и направления расходов </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proofErr w:type="spellStart"/>
            <w:r w:rsidRPr="000A467E">
              <w:rPr>
                <w:rFonts w:ascii="Arial" w:eastAsia="Times New Roman" w:hAnsi="Arial" w:cs="Arial"/>
                <w:color w:val="332E2D"/>
                <w:spacing w:val="2"/>
                <w:sz w:val="18"/>
                <w:szCs w:val="18"/>
                <w:lang w:eastAsia="ru-RU"/>
              </w:rPr>
              <w:t>Рз</w:t>
            </w:r>
            <w:proofErr w:type="spellEnd"/>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proofErr w:type="spellStart"/>
            <w:proofErr w:type="gramStart"/>
            <w:r w:rsidRPr="000A467E">
              <w:rPr>
                <w:rFonts w:ascii="Arial" w:eastAsia="Times New Roman" w:hAnsi="Arial" w:cs="Arial"/>
                <w:color w:val="332E2D"/>
                <w:spacing w:val="2"/>
                <w:sz w:val="18"/>
                <w:szCs w:val="18"/>
                <w:lang w:eastAsia="ru-RU"/>
              </w:rPr>
              <w:t>Пр</w:t>
            </w:r>
            <w:proofErr w:type="spellEnd"/>
            <w:proofErr w:type="gramEnd"/>
            <w:r w:rsidRPr="000A467E">
              <w:rPr>
                <w:rFonts w:ascii="Arial" w:eastAsia="Times New Roman" w:hAnsi="Arial" w:cs="Arial"/>
                <w:color w:val="332E2D"/>
                <w:spacing w:val="2"/>
                <w:sz w:val="18"/>
                <w:szCs w:val="18"/>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ЦСР </w:t>
            </w:r>
          </w:p>
        </w:tc>
        <w:tc>
          <w:tcPr>
            <w:tcW w:w="2800" w:type="pct"/>
            <w:gridSpan w:val="6"/>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Финансовые затраты </w:t>
            </w:r>
          </w:p>
        </w:tc>
      </w:tr>
      <w:tr w:rsidR="000A467E" w:rsidRPr="000A467E" w:rsidTr="000A467E">
        <w:trPr>
          <w:gridAfter w:val="8"/>
          <w:wAfter w:w="5523" w:type="dxa"/>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всего </w:t>
            </w:r>
          </w:p>
        </w:tc>
        <w:tc>
          <w:tcPr>
            <w:tcW w:w="2250" w:type="pct"/>
            <w:gridSpan w:val="5"/>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в том числе по годам </w:t>
            </w:r>
          </w:p>
        </w:tc>
      </w:tr>
      <w:tr w:rsidR="000A467E" w:rsidRPr="000A467E" w:rsidTr="000A467E">
        <w:trPr>
          <w:gridAfter w:val="8"/>
          <w:wAfter w:w="5523" w:type="dxa"/>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2013</w:t>
            </w:r>
            <w:r w:rsidRPr="000A467E">
              <w:rPr>
                <w:rFonts w:ascii="Arial" w:eastAsia="Times New Roman" w:hAnsi="Arial" w:cs="Arial"/>
                <w:color w:val="332E2D"/>
                <w:spacing w:val="2"/>
                <w:sz w:val="18"/>
                <w:szCs w:val="18"/>
                <w:lang w:eastAsia="ru-RU"/>
              </w:rPr>
              <w:br/>
              <w:t>год </w:t>
            </w:r>
          </w:p>
        </w:tc>
        <w:tc>
          <w:tcPr>
            <w:tcW w:w="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2014</w:t>
            </w:r>
            <w:r w:rsidRPr="000A467E">
              <w:rPr>
                <w:rFonts w:ascii="Arial" w:eastAsia="Times New Roman" w:hAnsi="Arial" w:cs="Arial"/>
                <w:color w:val="332E2D"/>
                <w:spacing w:val="2"/>
                <w:sz w:val="18"/>
                <w:szCs w:val="18"/>
                <w:lang w:eastAsia="ru-RU"/>
              </w:rPr>
              <w:br/>
              <w:t>год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2015</w:t>
            </w:r>
            <w:r w:rsidRPr="000A467E">
              <w:rPr>
                <w:rFonts w:ascii="Arial" w:eastAsia="Times New Roman" w:hAnsi="Arial" w:cs="Arial"/>
                <w:color w:val="332E2D"/>
                <w:spacing w:val="2"/>
                <w:sz w:val="18"/>
                <w:szCs w:val="18"/>
                <w:lang w:eastAsia="ru-RU"/>
              </w:rPr>
              <w:br/>
              <w:t>год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2016</w:t>
            </w:r>
            <w:r w:rsidRPr="000A467E">
              <w:rPr>
                <w:rFonts w:ascii="Arial" w:eastAsia="Times New Roman" w:hAnsi="Arial" w:cs="Arial"/>
                <w:color w:val="332E2D"/>
                <w:spacing w:val="2"/>
                <w:sz w:val="18"/>
                <w:szCs w:val="18"/>
                <w:lang w:eastAsia="ru-RU"/>
              </w:rPr>
              <w:br/>
              <w:t>год </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2017</w:t>
            </w:r>
            <w:r w:rsidRPr="000A467E">
              <w:rPr>
                <w:rFonts w:ascii="Arial" w:eastAsia="Times New Roman" w:hAnsi="Arial" w:cs="Arial"/>
                <w:color w:val="332E2D"/>
                <w:spacing w:val="2"/>
                <w:sz w:val="18"/>
                <w:szCs w:val="18"/>
                <w:lang w:eastAsia="ru-RU"/>
              </w:rPr>
              <w:br/>
              <w:t>год </w:t>
            </w:r>
          </w:p>
        </w:tc>
      </w:tr>
      <w:tr w:rsidR="000A467E" w:rsidRPr="000A467E" w:rsidTr="000A467E">
        <w:trPr>
          <w:gridAfter w:val="8"/>
          <w:wAfter w:w="5523" w:type="dxa"/>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1 </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2 </w:t>
            </w:r>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6 </w:t>
            </w:r>
          </w:p>
        </w:tc>
        <w:tc>
          <w:tcPr>
            <w:tcW w:w="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7 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8 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9 </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10 </w:t>
            </w:r>
          </w:p>
        </w:tc>
      </w:tr>
      <w:tr w:rsidR="000A467E" w:rsidRPr="000A467E" w:rsidTr="000A467E">
        <w:trPr>
          <w:gridAfter w:val="8"/>
          <w:wAfter w:w="5523" w:type="dxa"/>
          <w:jc w:val="right"/>
        </w:trPr>
        <w:tc>
          <w:tcPr>
            <w:tcW w:w="3550" w:type="pct"/>
            <w:gridSpan w:val="8"/>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ВСЕГО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r>
      <w:tr w:rsidR="000A467E" w:rsidRPr="000A467E" w:rsidTr="000A467E">
        <w:trPr>
          <w:gridAfter w:val="8"/>
          <w:wAfter w:w="5523" w:type="dxa"/>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Областной бюджет*</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vAlign w:val="center"/>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3107,7 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247,5 </w:t>
            </w:r>
          </w:p>
        </w:tc>
        <w:tc>
          <w:tcPr>
            <w:tcW w:w="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972,6 </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887,6 </w:t>
            </w:r>
          </w:p>
        </w:tc>
      </w:tr>
      <w:tr w:rsidR="000A467E" w:rsidRPr="000A467E" w:rsidTr="000A467E">
        <w:trPr>
          <w:gridAfter w:val="8"/>
          <w:wAfter w:w="5523" w:type="dxa"/>
          <w:jc w:val="right"/>
        </w:trPr>
        <w:tc>
          <w:tcPr>
            <w:tcW w:w="3550" w:type="pct"/>
            <w:gridSpan w:val="8"/>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ПРОЧИЕ РАСХОДЫ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r>
      <w:tr w:rsidR="000A467E" w:rsidRPr="000A467E" w:rsidTr="000A467E">
        <w:trPr>
          <w:gridAfter w:val="8"/>
          <w:wAfter w:w="5523" w:type="dxa"/>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Областной бюджет*</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val="en-US" w:eastAsia="ru-RU"/>
              </w:rPr>
            </w:pPr>
            <w:r w:rsidRPr="000A467E">
              <w:rPr>
                <w:rFonts w:ascii="Arial" w:eastAsia="Times New Roman" w:hAnsi="Arial" w:cs="Arial"/>
                <w:color w:val="332E2D"/>
                <w:spacing w:val="2"/>
                <w:sz w:val="18"/>
                <w:szCs w:val="18"/>
                <w:lang w:val="en-US" w:eastAsia="ru-RU"/>
              </w:rPr>
              <w:t>3X</w:t>
            </w:r>
            <w:r w:rsidRPr="000A467E">
              <w:rPr>
                <w:rFonts w:ascii="Arial" w:eastAsia="Times New Roman" w:hAnsi="Arial" w:cs="Arial"/>
                <w:color w:val="332E2D"/>
                <w:spacing w:val="2"/>
                <w:sz w:val="18"/>
                <w:szCs w:val="18"/>
                <w:lang w:eastAsia="ru-RU"/>
              </w:rPr>
              <w:t>Ќ</w:t>
            </w:r>
            <w:r w:rsidRPr="000A467E">
              <w:rPr>
                <w:rFonts w:ascii="Arial" w:eastAsia="Times New Roman" w:hAnsi="Arial" w:cs="Arial"/>
                <w:color w:val="332E2D"/>
                <w:spacing w:val="2"/>
                <w:sz w:val="18"/>
                <w:szCs w:val="18"/>
                <w:lang w:val="en-US" w:eastAsia="ru-RU"/>
              </w:rPr>
              <w:t xml:space="preserve"> #,p</w:t>
            </w:r>
            <w:r w:rsidRPr="000A467E">
              <w:rPr>
                <w:rFonts w:ascii="Arial" w:eastAsia="Times New Roman" w:hAnsi="Arial" w:cs="Arial"/>
                <w:color w:val="332E2D"/>
                <w:spacing w:val="2"/>
                <w:sz w:val="18"/>
                <w:szCs w:val="18"/>
                <w:lang w:eastAsia="ru-RU"/>
              </w:rPr>
              <w:t>ђ</w:t>
            </w:r>
            <w:r w:rsidRPr="000A467E">
              <w:rPr>
                <w:rFonts w:ascii="Arial" w:eastAsia="Times New Roman" w:hAnsi="Arial" w:cs="Arial"/>
                <w:color w:val="332E2D"/>
                <w:spacing w:val="2"/>
                <w:sz w:val="18"/>
                <w:szCs w:val="18"/>
                <w:lang w:val="en-US" w:eastAsia="ru-RU"/>
              </w:rPr>
              <w:t>C—)</w:t>
            </w:r>
            <w:r w:rsidRPr="000A467E">
              <w:rPr>
                <w:rFonts w:ascii="Arial" w:eastAsia="Times New Roman" w:hAnsi="Arial" w:cs="Arial"/>
                <w:color w:val="332E2D"/>
                <w:spacing w:val="2"/>
                <w:sz w:val="18"/>
                <w:szCs w:val="18"/>
                <w:lang w:val="en-US" w:eastAsia="ru-RU"/>
              </w:rPr>
              <w:t>E</w:t>
            </w:r>
            <w:r w:rsidRPr="000A467E">
              <w:rPr>
                <w:rFonts w:ascii="Arial" w:eastAsia="Times New Roman" w:hAnsi="Arial" w:cs="Arial"/>
                <w:color w:val="332E2D"/>
                <w:spacing w:val="2"/>
                <w:sz w:val="18"/>
                <w:szCs w:val="18"/>
                <w:lang w:val="en-US" w:eastAsia="ru-RU"/>
              </w:rPr>
              <w:separator/>
            </w:r>
            <w:r w:rsidRPr="000A467E">
              <w:rPr>
                <w:rFonts w:ascii="Arial" w:eastAsia="Times New Roman" w:hAnsi="Arial" w:cs="Arial"/>
                <w:color w:val="332E2D"/>
                <w:spacing w:val="2"/>
                <w:sz w:val="18"/>
                <w:szCs w:val="18"/>
                <w:lang w:eastAsia="ru-RU"/>
              </w:rPr>
              <w:t>є</w:t>
            </w:r>
            <w:r w:rsidRPr="000A467E">
              <w:rPr>
                <w:rFonts w:ascii="Arial" w:eastAsia="Times New Roman" w:hAnsi="Arial" w:cs="Arial"/>
                <w:color w:val="332E2D"/>
                <w:spacing w:val="2"/>
                <w:sz w:val="18"/>
                <w:szCs w:val="18"/>
                <w:lang w:val="en-US" w:eastAsia="ru-RU"/>
              </w:rPr>
              <w:noBreakHyphen/>
              <w:t>@</w:t>
            </w:r>
            <w:r w:rsidRPr="000A467E">
              <w:rPr>
                <w:rFonts w:ascii="Arial" w:eastAsia="Times New Roman" w:hAnsi="Arial" w:cs="Arial"/>
                <w:color w:val="332E2D"/>
                <w:spacing w:val="2"/>
                <w:sz w:val="18"/>
                <w:szCs w:val="18"/>
                <w:lang w:val="en-US" w:eastAsia="ru-RU"/>
              </w:rPr>
              <w:t>w</w:t>
            </w:r>
            <w:r w:rsidRPr="000A467E">
              <w:rPr>
                <w:rFonts w:ascii="Arial" w:eastAsia="Times New Roman" w:hAnsi="Arial" w:cs="Arial"/>
                <w:color w:val="332E2D"/>
                <w:spacing w:val="2"/>
                <w:sz w:val="18"/>
                <w:szCs w:val="18"/>
                <w:lang w:eastAsia="ru-RU"/>
              </w:rPr>
              <w:t>Ђ</w:t>
            </w:r>
            <w:r w:rsidRPr="000A467E">
              <w:rPr>
                <w:rFonts w:ascii="Arial" w:eastAsia="Times New Roman" w:hAnsi="Arial" w:cs="Arial"/>
                <w:color w:val="332E2D"/>
                <w:spacing w:val="2"/>
                <w:sz w:val="18"/>
                <w:szCs w:val="18"/>
                <w:lang w:val="en-US" w:eastAsia="ru-RU"/>
              </w:rPr>
              <w:t>[</w:t>
            </w:r>
            <w:proofErr w:type="spellStart"/>
            <w:r w:rsidRPr="000A467E">
              <w:rPr>
                <w:rFonts w:ascii="Arial" w:eastAsia="Times New Roman" w:hAnsi="Arial" w:cs="Arial"/>
                <w:color w:val="332E2D"/>
                <w:spacing w:val="2"/>
                <w:sz w:val="18"/>
                <w:szCs w:val="18"/>
                <w:lang w:eastAsia="ru-RU"/>
              </w:rPr>
              <w:t>Ьс</w:t>
            </w:r>
            <w:proofErr w:type="spellEnd"/>
            <w:r w:rsidRPr="000A467E">
              <w:rPr>
                <w:rFonts w:ascii="Arial" w:eastAsia="Times New Roman" w:hAnsi="Arial" w:cs="Arial"/>
                <w:color w:val="332E2D"/>
                <w:spacing w:val="2"/>
                <w:sz w:val="18"/>
                <w:szCs w:val="18"/>
                <w:lang w:val="en-US" w:eastAsia="ru-RU"/>
              </w:rPr>
              <w:t>\%</w:t>
            </w:r>
            <w:proofErr w:type="spellStart"/>
            <w:r w:rsidRPr="000A467E">
              <w:rPr>
                <w:rFonts w:ascii="Arial" w:eastAsia="Times New Roman" w:hAnsi="Arial" w:cs="Arial"/>
                <w:color w:val="332E2D"/>
                <w:spacing w:val="2"/>
                <w:sz w:val="18"/>
                <w:szCs w:val="18"/>
                <w:lang w:eastAsia="ru-RU"/>
              </w:rPr>
              <w:t>фО</w:t>
            </w:r>
            <w:proofErr w:type="spellEnd"/>
            <w:r w:rsidRPr="000A467E">
              <w:rPr>
                <w:rFonts w:ascii="Arial" w:eastAsia="Times New Roman" w:hAnsi="Arial" w:cs="Arial"/>
                <w:color w:val="332E2D"/>
                <w:spacing w:val="2"/>
                <w:sz w:val="18"/>
                <w:szCs w:val="18"/>
                <w:lang w:val="en-US" w:eastAsia="ru-RU"/>
              </w:rPr>
              <w:t>P</w:t>
            </w:r>
            <w:proofErr w:type="spellStart"/>
            <w:r w:rsidRPr="000A467E">
              <w:rPr>
                <w:rFonts w:ascii="Arial" w:eastAsia="Times New Roman" w:hAnsi="Arial" w:cs="Arial"/>
                <w:color w:val="332E2D"/>
                <w:spacing w:val="2"/>
                <w:sz w:val="18"/>
                <w:szCs w:val="18"/>
                <w:lang w:eastAsia="ru-RU"/>
              </w:rPr>
              <w:t>Иў</w:t>
            </w:r>
            <w:proofErr w:type="spellEnd"/>
            <w:r w:rsidRPr="000A467E">
              <w:rPr>
                <w:rFonts w:ascii="Arial" w:eastAsia="Times New Roman" w:hAnsi="Arial" w:cs="Arial"/>
                <w:color w:val="332E2D"/>
                <w:spacing w:val="2"/>
                <w:sz w:val="18"/>
                <w:szCs w:val="18"/>
                <w:lang w:val="en-US" w:eastAsia="ru-RU"/>
              </w:rPr>
              <w:t>6lt</w:t>
            </w:r>
            <w:r w:rsidRPr="000A467E">
              <w:rPr>
                <w:rFonts w:ascii="Arial" w:eastAsia="Times New Roman" w:hAnsi="Arial" w:cs="Arial"/>
                <w:color w:val="332E2D"/>
                <w:spacing w:val="2"/>
                <w:sz w:val="18"/>
                <w:szCs w:val="18"/>
                <w:lang w:val="en-US" w:eastAsia="ru-RU"/>
              </w:rPr>
              <w:t>9}</w:t>
            </w:r>
            <w:r w:rsidRPr="000A467E">
              <w:rPr>
                <w:rFonts w:ascii="Arial" w:eastAsia="Times New Roman" w:hAnsi="Arial" w:cs="Arial"/>
                <w:color w:val="332E2D"/>
                <w:spacing w:val="2"/>
                <w:sz w:val="18"/>
                <w:szCs w:val="18"/>
                <w:lang w:val="en-US" w:eastAsia="ru-RU"/>
              </w:rPr>
              <w:separator/>
            </w:r>
            <w:r w:rsidRPr="000A467E">
              <w:rPr>
                <w:rFonts w:ascii="Arial" w:eastAsia="Times New Roman" w:hAnsi="Arial" w:cs="Arial"/>
                <w:color w:val="332E2D"/>
                <w:spacing w:val="2"/>
                <w:sz w:val="18"/>
                <w:szCs w:val="18"/>
                <w:lang w:val="en-US" w:eastAsia="ru-RU"/>
              </w:rPr>
              <w:t>P</w:t>
            </w:r>
            <w:r w:rsidRPr="000A467E">
              <w:rPr>
                <w:rFonts w:ascii="Arial" w:eastAsia="Times New Roman" w:hAnsi="Arial" w:cs="Arial"/>
                <w:color w:val="332E2D"/>
                <w:spacing w:val="2"/>
                <w:sz w:val="18"/>
                <w:szCs w:val="18"/>
                <w:lang w:val="en-US" w:eastAsia="ru-RU"/>
              </w:rPr>
              <w:t/>
            </w:r>
            <w:proofErr w:type="spellStart"/>
            <w:r w:rsidRPr="000A467E">
              <w:rPr>
                <w:rFonts w:ascii="Arial" w:eastAsia="Times New Roman" w:hAnsi="Arial" w:cs="Arial"/>
                <w:color w:val="332E2D"/>
                <w:spacing w:val="2"/>
                <w:sz w:val="18"/>
                <w:szCs w:val="18"/>
                <w:lang w:eastAsia="ru-RU"/>
              </w:rPr>
              <w:t>яяэ</w:t>
            </w:r>
            <w:proofErr w:type="spellEnd"/>
            <w:r w:rsidRPr="000A467E">
              <w:rPr>
                <w:rFonts w:ascii="Arial" w:eastAsia="Times New Roman" w:hAnsi="Arial" w:cs="Arial"/>
                <w:color w:val="332E2D"/>
                <w:spacing w:val="2"/>
                <w:sz w:val="18"/>
                <w:szCs w:val="18"/>
                <w:lang w:val="en-US" w:eastAsia="ru-RU"/>
              </w:rPr>
              <w:t>M: 1px solid black; border-left: 1px solid black; border-bottom: 1px solid black; border-right: 1px solid black; "&gt;</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247,5 </w:t>
            </w:r>
          </w:p>
        </w:tc>
        <w:tc>
          <w:tcPr>
            <w:tcW w:w="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t>500 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972,6 </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887,6 </w:t>
            </w: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r>
      <w:tr w:rsidR="000A467E" w:rsidRPr="000A467E" w:rsidTr="000A467E">
        <w:trPr>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lastRenderedPageBreak/>
              <w:br/>
              <w:t> </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08</w:t>
            </w:r>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04 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5226400 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420 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90 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85 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155 </w:t>
            </w:r>
          </w:p>
        </w:tc>
        <w:tc>
          <w:tcPr>
            <w:tcW w:w="600" w:type="pct"/>
            <w:tcBorders>
              <w:top w:val="single" w:sz="6" w:space="0" w:color="000000"/>
              <w:left w:val="single" w:sz="6" w:space="0" w:color="000000"/>
              <w:bottom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07</w:t>
            </w:r>
          </w:p>
        </w:tc>
        <w:tc>
          <w:tcPr>
            <w:tcW w:w="250" w:type="pct"/>
            <w:tcBorders>
              <w:top w:val="single" w:sz="6" w:space="0" w:color="000000"/>
              <w:left w:val="single" w:sz="6" w:space="0" w:color="000000"/>
              <w:bottom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5226400</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247,5</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17,5</w:t>
            </w:r>
          </w:p>
        </w:tc>
        <w:tc>
          <w:tcPr>
            <w:tcW w:w="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90</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100</w:t>
            </w:r>
          </w:p>
        </w:tc>
      </w:tr>
      <w:tr w:rsidR="000A467E" w:rsidRPr="000A467E" w:rsidTr="000A467E">
        <w:trPr>
          <w:jc w:val="right"/>
        </w:trPr>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c>
          <w:tcPr>
            <w:tcW w:w="2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01</w:t>
            </w:r>
          </w:p>
        </w:tc>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13 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5226400 </w:t>
            </w:r>
          </w:p>
        </w:tc>
        <w:tc>
          <w:tcPr>
            <w:tcW w:w="5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2440,2 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230 </w:t>
            </w:r>
          </w:p>
        </w:tc>
        <w:tc>
          <w:tcPr>
            <w:tcW w:w="3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390 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395 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727,6 </w:t>
            </w:r>
          </w:p>
        </w:tc>
        <w:tc>
          <w:tcPr>
            <w:tcW w:w="6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697,6 </w:t>
            </w: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0A467E" w:rsidRPr="000A467E" w:rsidRDefault="000A467E" w:rsidP="00C56CEF">
            <w:pPr>
              <w:spacing w:after="0" w:line="240" w:lineRule="auto"/>
              <w:rPr>
                <w:rFonts w:ascii="Times New Roman" w:eastAsia="Times New Roman" w:hAnsi="Times New Roman" w:cs="Times New Roman"/>
                <w:sz w:val="18"/>
                <w:szCs w:val="18"/>
                <w:lang w:eastAsia="ru-RU"/>
              </w:rPr>
            </w:pPr>
          </w:p>
        </w:tc>
      </w:tr>
    </w:tbl>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Объемы финансирования из областного бюджета являются прогнозными и могут уточняться в течение действия программы </w:t>
      </w:r>
    </w:p>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r>
      <w:r w:rsidRPr="000A467E">
        <w:rPr>
          <w:rFonts w:ascii="Arial" w:eastAsia="Times New Roman" w:hAnsi="Arial" w:cs="Arial"/>
          <w:b/>
          <w:bCs/>
          <w:color w:val="332E2D"/>
          <w:spacing w:val="2"/>
          <w:sz w:val="18"/>
          <w:szCs w:val="18"/>
          <w:lang w:eastAsia="ru-RU"/>
        </w:rPr>
        <w:t>7. Оценка эффективности и прогноз ожидаемых социально-экономических результатов от реализации программы</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w:t>
      </w:r>
      <w:proofErr w:type="gramStart"/>
      <w:r w:rsidRPr="000A467E">
        <w:rPr>
          <w:rFonts w:ascii="Arial" w:eastAsia="Times New Roman" w:hAnsi="Arial" w:cs="Arial"/>
          <w:color w:val="332E2D"/>
          <w:spacing w:val="2"/>
          <w:sz w:val="18"/>
          <w:szCs w:val="18"/>
          <w:lang w:eastAsia="ru-RU"/>
        </w:rPr>
        <w:t>В результате осуществления программы ожидается:</w:t>
      </w:r>
      <w:r w:rsidRPr="000A467E">
        <w:rPr>
          <w:rFonts w:ascii="Arial" w:eastAsia="Times New Roman" w:hAnsi="Arial" w:cs="Arial"/>
          <w:color w:val="332E2D"/>
          <w:spacing w:val="2"/>
          <w:sz w:val="18"/>
          <w:szCs w:val="18"/>
          <w:lang w:eastAsia="ru-RU"/>
        </w:rPr>
        <w:br/>
        <w:t>     - укрепление позиций межнационального согласия в молодежной среде;</w:t>
      </w:r>
      <w:r w:rsidRPr="000A467E">
        <w:rPr>
          <w:rFonts w:ascii="Arial" w:eastAsia="Times New Roman" w:hAnsi="Arial" w:cs="Arial"/>
          <w:color w:val="332E2D"/>
          <w:spacing w:val="2"/>
          <w:sz w:val="18"/>
          <w:szCs w:val="18"/>
          <w:lang w:eastAsia="ru-RU"/>
        </w:rPr>
        <w:br/>
        <w:t>     - формирование у населения Еврейской автономной области уважения к различным этносам, активизация интереса к культуре и традициям народов, проживающих в Еврейской автономной области;</w:t>
      </w:r>
      <w:r w:rsidRPr="000A467E">
        <w:rPr>
          <w:rFonts w:ascii="Arial" w:eastAsia="Times New Roman" w:hAnsi="Arial" w:cs="Arial"/>
          <w:color w:val="332E2D"/>
          <w:spacing w:val="2"/>
          <w:sz w:val="18"/>
          <w:szCs w:val="18"/>
          <w:lang w:eastAsia="ru-RU"/>
        </w:rPr>
        <w:br/>
        <w:t>     - расширение тематики по межнациональным отношениям в средствах массовой информации Еврейской автономной области, сохранение и развитие национальной самобытности жителей Еврейской автономной области.</w:t>
      </w:r>
      <w:proofErr w:type="gramEnd"/>
      <w:r w:rsidRPr="000A467E">
        <w:rPr>
          <w:rFonts w:ascii="Arial" w:eastAsia="Times New Roman" w:hAnsi="Arial" w:cs="Arial"/>
          <w:color w:val="332E2D"/>
          <w:spacing w:val="2"/>
          <w:sz w:val="18"/>
          <w:szCs w:val="18"/>
          <w:lang w:eastAsia="ru-RU"/>
        </w:rPr>
        <w:br/>
        <w:t>     Согласно планированию не менее 15000 человек, проживающих в Еврейской автономной области, примут активное участие в мероприятиях в рамках программы.</w:t>
      </w:r>
      <w:r w:rsidRPr="000A467E">
        <w:rPr>
          <w:rFonts w:ascii="Arial" w:eastAsia="Times New Roman" w:hAnsi="Arial" w:cs="Arial"/>
          <w:color w:val="332E2D"/>
          <w:spacing w:val="2"/>
          <w:sz w:val="18"/>
          <w:szCs w:val="18"/>
          <w:lang w:eastAsia="ru-RU"/>
        </w:rPr>
        <w:br/>
        <w:t>     </w:t>
      </w:r>
      <w:proofErr w:type="gramStart"/>
      <w:r w:rsidRPr="000A467E">
        <w:rPr>
          <w:rFonts w:ascii="Arial" w:eastAsia="Times New Roman" w:hAnsi="Arial" w:cs="Arial"/>
          <w:color w:val="332E2D"/>
          <w:spacing w:val="2"/>
          <w:sz w:val="18"/>
          <w:szCs w:val="18"/>
          <w:lang w:eastAsia="ru-RU"/>
        </w:rPr>
        <w:t>Конечным результатом реализации программы должно стать сохранение атмосферы взаимного уважения к национальным и конфессиональным традициям и обычаям народов и укрепление единства народов, проживающих на территории Еврейской автономной области, а также уменьшение доли населения Еврейской автономной области, которая выражает беспокойство по поводу конфликтов на национальной или религиозной почве с 6,6 процентов в 2012 году до 5,6 процентов до в 2017 году</w:t>
      </w:r>
      <w:proofErr w:type="gramEnd"/>
      <w:r w:rsidRPr="000A467E">
        <w:rPr>
          <w:rFonts w:ascii="Arial" w:eastAsia="Times New Roman" w:hAnsi="Arial" w:cs="Arial"/>
          <w:color w:val="332E2D"/>
          <w:spacing w:val="2"/>
          <w:sz w:val="18"/>
          <w:szCs w:val="18"/>
          <w:lang w:eastAsia="ru-RU"/>
        </w:rPr>
        <w:t>.</w:t>
      </w:r>
      <w:r w:rsidRPr="000A467E">
        <w:rPr>
          <w:rFonts w:ascii="Arial" w:eastAsia="Times New Roman" w:hAnsi="Arial" w:cs="Arial"/>
          <w:color w:val="332E2D"/>
          <w:spacing w:val="2"/>
          <w:sz w:val="18"/>
          <w:szCs w:val="18"/>
          <w:lang w:eastAsia="ru-RU"/>
        </w:rPr>
        <w:br/>
        <w:t>     За время выполнения программы планируется достичь следующих результатов:</w:t>
      </w:r>
      <w:r w:rsidRPr="000A467E">
        <w:rPr>
          <w:rFonts w:ascii="Arial" w:eastAsia="Times New Roman" w:hAnsi="Arial" w:cs="Arial"/>
          <w:color w:val="332E2D"/>
          <w:spacing w:val="2"/>
          <w:sz w:val="18"/>
          <w:szCs w:val="18"/>
          <w:lang w:eastAsia="ru-RU"/>
        </w:rPr>
        <w:br/>
        <w:t>     </w:t>
      </w:r>
    </w:p>
    <w:tbl>
      <w:tblPr>
        <w:tblW w:w="4600" w:type="pct"/>
        <w:tblCellMar>
          <w:top w:w="105" w:type="dxa"/>
          <w:left w:w="105" w:type="dxa"/>
          <w:bottom w:w="105" w:type="dxa"/>
          <w:right w:w="105" w:type="dxa"/>
        </w:tblCellMar>
        <w:tblLook w:val="04A0" w:firstRow="1" w:lastRow="0" w:firstColumn="1" w:lastColumn="0" w:noHBand="0" w:noVBand="1"/>
      </w:tblPr>
      <w:tblGrid>
        <w:gridCol w:w="564"/>
        <w:gridCol w:w="2940"/>
        <w:gridCol w:w="1810"/>
        <w:gridCol w:w="906"/>
        <w:gridCol w:w="906"/>
        <w:gridCol w:w="906"/>
        <w:gridCol w:w="906"/>
        <w:gridCol w:w="906"/>
      </w:tblGrid>
      <w:tr w:rsidR="000A467E" w:rsidRPr="000A467E" w:rsidTr="000A467E">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 </w:t>
            </w:r>
            <w:proofErr w:type="gramStart"/>
            <w:r w:rsidRPr="000A467E">
              <w:rPr>
                <w:rFonts w:ascii="Arial" w:eastAsia="Times New Roman" w:hAnsi="Arial" w:cs="Arial"/>
                <w:color w:val="332E2D"/>
                <w:spacing w:val="2"/>
                <w:sz w:val="18"/>
                <w:szCs w:val="18"/>
                <w:lang w:eastAsia="ru-RU"/>
              </w:rPr>
              <w:t>п</w:t>
            </w:r>
            <w:proofErr w:type="gramEnd"/>
            <w:r w:rsidRPr="000A467E">
              <w:rPr>
                <w:rFonts w:ascii="Arial" w:eastAsia="Times New Roman" w:hAnsi="Arial" w:cs="Arial"/>
                <w:color w:val="332E2D"/>
                <w:spacing w:val="2"/>
                <w:sz w:val="18"/>
                <w:szCs w:val="18"/>
                <w:lang w:eastAsia="ru-RU"/>
              </w:rPr>
              <w:t>/п </w:t>
            </w:r>
          </w:p>
        </w:tc>
        <w:tc>
          <w:tcPr>
            <w:tcW w:w="1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Результат </w:t>
            </w:r>
          </w:p>
        </w:tc>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Единица измерения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2013 г.</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2014 г.</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2015 г.</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2016 г.</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2017 г.</w:t>
            </w:r>
          </w:p>
        </w:tc>
      </w:tr>
      <w:tr w:rsidR="000A467E" w:rsidRPr="000A467E" w:rsidTr="000A467E">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1 </w:t>
            </w:r>
          </w:p>
        </w:tc>
        <w:tc>
          <w:tcPr>
            <w:tcW w:w="1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2 </w:t>
            </w:r>
          </w:p>
        </w:tc>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6 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7 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br/>
              <w:t> </w:t>
            </w:r>
          </w:p>
        </w:tc>
      </w:tr>
      <w:tr w:rsidR="000A467E" w:rsidRPr="000A467E" w:rsidTr="000A467E">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1 </w:t>
            </w:r>
          </w:p>
        </w:tc>
        <w:tc>
          <w:tcPr>
            <w:tcW w:w="1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Обеспечение учреждений культуры муниципальных образований Еврейской автономной области методической литературой и аудио-, видеоматериалами для проведения национальных праздников и фестивалей </w:t>
            </w:r>
          </w:p>
        </w:tc>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xml:space="preserve">Кол-во </w:t>
            </w:r>
            <w:proofErr w:type="spellStart"/>
            <w:proofErr w:type="gramStart"/>
            <w:r w:rsidRPr="000A467E">
              <w:rPr>
                <w:rFonts w:ascii="Arial" w:eastAsia="Times New Roman" w:hAnsi="Arial" w:cs="Arial"/>
                <w:color w:val="332E2D"/>
                <w:spacing w:val="2"/>
                <w:sz w:val="18"/>
                <w:szCs w:val="18"/>
                <w:lang w:eastAsia="ru-RU"/>
              </w:rPr>
              <w:t>предостав</w:t>
            </w:r>
            <w:proofErr w:type="spellEnd"/>
            <w:r w:rsidRPr="000A467E">
              <w:rPr>
                <w:rFonts w:ascii="Arial" w:eastAsia="Times New Roman" w:hAnsi="Arial" w:cs="Arial"/>
                <w:color w:val="332E2D"/>
                <w:spacing w:val="2"/>
                <w:sz w:val="18"/>
                <w:szCs w:val="18"/>
                <w:lang w:eastAsia="ru-RU"/>
              </w:rPr>
              <w:t>-ленных</w:t>
            </w:r>
            <w:proofErr w:type="gramEnd"/>
            <w:r w:rsidRPr="000A467E">
              <w:rPr>
                <w:rFonts w:ascii="Arial" w:eastAsia="Times New Roman" w:hAnsi="Arial" w:cs="Arial"/>
                <w:color w:val="332E2D"/>
                <w:spacing w:val="2"/>
                <w:sz w:val="18"/>
                <w:szCs w:val="18"/>
                <w:lang w:eastAsia="ru-RU"/>
              </w:rPr>
              <w:t xml:space="preserve"> материалов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156 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156 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156 </w:t>
            </w:r>
          </w:p>
        </w:tc>
      </w:tr>
      <w:tr w:rsidR="000A467E" w:rsidRPr="000A467E" w:rsidTr="000A467E">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2 </w:t>
            </w:r>
          </w:p>
        </w:tc>
        <w:tc>
          <w:tcPr>
            <w:tcW w:w="1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Проведение национальных праздников, фестивалей, конкурсов и выставок </w:t>
            </w:r>
          </w:p>
        </w:tc>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Кол-во</w:t>
            </w:r>
            <w:r w:rsidRPr="000A467E">
              <w:rPr>
                <w:rFonts w:ascii="Arial" w:eastAsia="Times New Roman" w:hAnsi="Arial" w:cs="Arial"/>
                <w:color w:val="332E2D"/>
                <w:spacing w:val="2"/>
                <w:sz w:val="18"/>
                <w:szCs w:val="18"/>
                <w:lang w:eastAsia="ru-RU"/>
              </w:rPr>
              <w:br/>
            </w:r>
            <w:proofErr w:type="gramStart"/>
            <w:r w:rsidRPr="000A467E">
              <w:rPr>
                <w:rFonts w:ascii="Arial" w:eastAsia="Times New Roman" w:hAnsi="Arial" w:cs="Arial"/>
                <w:color w:val="332E2D"/>
                <w:spacing w:val="2"/>
                <w:sz w:val="18"/>
                <w:szCs w:val="18"/>
                <w:lang w:eastAsia="ru-RU"/>
              </w:rPr>
              <w:t>проведен-</w:t>
            </w:r>
            <w:proofErr w:type="spellStart"/>
            <w:r w:rsidRPr="000A467E">
              <w:rPr>
                <w:rFonts w:ascii="Arial" w:eastAsia="Times New Roman" w:hAnsi="Arial" w:cs="Arial"/>
                <w:color w:val="332E2D"/>
                <w:spacing w:val="2"/>
                <w:sz w:val="18"/>
                <w:szCs w:val="18"/>
                <w:lang w:eastAsia="ru-RU"/>
              </w:rPr>
              <w:t>ных</w:t>
            </w:r>
            <w:proofErr w:type="spellEnd"/>
            <w:proofErr w:type="gramEnd"/>
            <w:r w:rsidRPr="000A467E">
              <w:rPr>
                <w:rFonts w:ascii="Arial" w:eastAsia="Times New Roman" w:hAnsi="Arial" w:cs="Arial"/>
                <w:color w:val="332E2D"/>
                <w:spacing w:val="2"/>
                <w:sz w:val="18"/>
                <w:szCs w:val="18"/>
                <w:lang w:eastAsia="ru-RU"/>
              </w:rPr>
              <w:t xml:space="preserve"> </w:t>
            </w:r>
            <w:proofErr w:type="spellStart"/>
            <w:r w:rsidRPr="000A467E">
              <w:rPr>
                <w:rFonts w:ascii="Arial" w:eastAsia="Times New Roman" w:hAnsi="Arial" w:cs="Arial"/>
                <w:color w:val="332E2D"/>
                <w:spacing w:val="2"/>
                <w:sz w:val="18"/>
                <w:szCs w:val="18"/>
                <w:lang w:eastAsia="ru-RU"/>
              </w:rPr>
              <w:t>мероприя-тий</w:t>
            </w:r>
            <w:proofErr w:type="spellEnd"/>
            <w:r w:rsidRPr="000A467E">
              <w:rPr>
                <w:rFonts w:ascii="Arial" w:eastAsia="Times New Roman" w:hAnsi="Arial" w:cs="Arial"/>
                <w:color w:val="332E2D"/>
                <w:spacing w:val="2"/>
                <w:sz w:val="18"/>
                <w:szCs w:val="1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5 </w:t>
            </w:r>
          </w:p>
        </w:tc>
      </w:tr>
      <w:tr w:rsidR="000A467E" w:rsidRPr="000A467E" w:rsidTr="000A467E">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3 </w:t>
            </w:r>
          </w:p>
        </w:tc>
        <w:tc>
          <w:tcPr>
            <w:tcW w:w="1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Выход в средствах массой информации и сети Интернет материалов о деятельности национальных общественных объединений </w:t>
            </w:r>
          </w:p>
        </w:tc>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Кол-во материалов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12 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12 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12 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20 </w:t>
            </w:r>
          </w:p>
        </w:tc>
      </w:tr>
      <w:tr w:rsidR="000A467E" w:rsidRPr="000A467E" w:rsidTr="000A467E">
        <w:tc>
          <w:tcPr>
            <w:tcW w:w="25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4 </w:t>
            </w:r>
          </w:p>
        </w:tc>
        <w:tc>
          <w:tcPr>
            <w:tcW w:w="13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Количество жителей, принявших участие в этнокультурных, научно-практических мероприятиях, а также в просветительских и профилактических мероприятиях </w:t>
            </w:r>
          </w:p>
        </w:tc>
        <w:tc>
          <w:tcPr>
            <w:tcW w:w="8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Кол-во человек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3000 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3000 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3000 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3000 </w:t>
            </w:r>
          </w:p>
        </w:tc>
        <w:tc>
          <w:tcPr>
            <w:tcW w:w="400" w:type="pct"/>
            <w:tcBorders>
              <w:top w:val="single" w:sz="6" w:space="0" w:color="000000"/>
              <w:left w:val="single" w:sz="6" w:space="0" w:color="000000"/>
              <w:bottom w:val="single" w:sz="6" w:space="0" w:color="000000"/>
              <w:right w:val="single" w:sz="6" w:space="0" w:color="000000"/>
            </w:tcBorders>
            <w:hideMark/>
          </w:tcPr>
          <w:p w:rsidR="000A467E" w:rsidRPr="000A467E" w:rsidRDefault="000A467E" w:rsidP="00C56CEF">
            <w:pPr>
              <w:spacing w:after="0" w:line="240" w:lineRule="auto"/>
              <w:jc w:val="center"/>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3000 </w:t>
            </w:r>
          </w:p>
        </w:tc>
      </w:tr>
    </w:tbl>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b/>
          <w:bCs/>
          <w:color w:val="332E2D"/>
          <w:spacing w:val="2"/>
          <w:sz w:val="18"/>
          <w:szCs w:val="18"/>
          <w:lang w:eastAsia="ru-RU"/>
        </w:rPr>
        <w:t xml:space="preserve">8. Организация управления программой и </w:t>
      </w:r>
      <w:proofErr w:type="gramStart"/>
      <w:r w:rsidRPr="000A467E">
        <w:rPr>
          <w:rFonts w:ascii="Arial" w:eastAsia="Times New Roman" w:hAnsi="Arial" w:cs="Arial"/>
          <w:b/>
          <w:bCs/>
          <w:color w:val="332E2D"/>
          <w:spacing w:val="2"/>
          <w:sz w:val="18"/>
          <w:szCs w:val="18"/>
          <w:lang w:eastAsia="ru-RU"/>
        </w:rPr>
        <w:t>контроль за</w:t>
      </w:r>
      <w:proofErr w:type="gramEnd"/>
      <w:r w:rsidRPr="000A467E">
        <w:rPr>
          <w:rFonts w:ascii="Arial" w:eastAsia="Times New Roman" w:hAnsi="Arial" w:cs="Arial"/>
          <w:b/>
          <w:bCs/>
          <w:color w:val="332E2D"/>
          <w:spacing w:val="2"/>
          <w:sz w:val="18"/>
          <w:szCs w:val="18"/>
          <w:lang w:eastAsia="ru-RU"/>
        </w:rPr>
        <w:t xml:space="preserve"> ходом ее реализации </w:t>
      </w:r>
    </w:p>
    <w:p w:rsidR="000A467E" w:rsidRPr="000A467E" w:rsidRDefault="000A467E" w:rsidP="00C56CEF">
      <w:pPr>
        <w:spacing w:after="0" w:line="240" w:lineRule="auto"/>
        <w:rPr>
          <w:rFonts w:ascii="Arial" w:eastAsia="Times New Roman" w:hAnsi="Arial" w:cs="Arial"/>
          <w:color w:val="332E2D"/>
          <w:spacing w:val="2"/>
          <w:sz w:val="18"/>
          <w:szCs w:val="18"/>
          <w:lang w:eastAsia="ru-RU"/>
        </w:rPr>
      </w:pPr>
      <w:r w:rsidRPr="000A467E">
        <w:rPr>
          <w:rFonts w:ascii="Arial" w:eastAsia="Times New Roman" w:hAnsi="Arial" w:cs="Arial"/>
          <w:color w:val="332E2D"/>
          <w:spacing w:val="2"/>
          <w:sz w:val="18"/>
          <w:szCs w:val="18"/>
          <w:lang w:eastAsia="ru-RU"/>
        </w:rPr>
        <w:t>     </w:t>
      </w:r>
      <w:proofErr w:type="gramStart"/>
      <w:r w:rsidRPr="000A467E">
        <w:rPr>
          <w:rFonts w:ascii="Arial" w:eastAsia="Times New Roman" w:hAnsi="Arial" w:cs="Arial"/>
          <w:color w:val="332E2D"/>
          <w:spacing w:val="2"/>
          <w:sz w:val="18"/>
          <w:szCs w:val="18"/>
          <w:lang w:eastAsia="ru-RU"/>
        </w:rPr>
        <w:t>Контроль за</w:t>
      </w:r>
      <w:proofErr w:type="gramEnd"/>
      <w:r w:rsidRPr="000A467E">
        <w:rPr>
          <w:rFonts w:ascii="Arial" w:eastAsia="Times New Roman" w:hAnsi="Arial" w:cs="Arial"/>
          <w:color w:val="332E2D"/>
          <w:spacing w:val="2"/>
          <w:sz w:val="18"/>
          <w:szCs w:val="18"/>
          <w:lang w:eastAsia="ru-RU"/>
        </w:rPr>
        <w:t xml:space="preserve"> реализацией программы осуществляет 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 который является государственным заказчиком программы. </w:t>
      </w:r>
      <w:r w:rsidRPr="000A467E">
        <w:rPr>
          <w:rFonts w:ascii="Arial" w:eastAsia="Times New Roman" w:hAnsi="Arial" w:cs="Arial"/>
          <w:color w:val="332E2D"/>
          <w:spacing w:val="2"/>
          <w:sz w:val="18"/>
          <w:szCs w:val="18"/>
          <w:lang w:eastAsia="ru-RU"/>
        </w:rPr>
        <w:br/>
        <w:t>     Исполнители программных мероприятий несут ответственность за своевременное и полное осуществление мероприятий программы. </w:t>
      </w:r>
      <w:r w:rsidRPr="000A467E">
        <w:rPr>
          <w:rFonts w:ascii="Arial" w:eastAsia="Times New Roman" w:hAnsi="Arial" w:cs="Arial"/>
          <w:color w:val="332E2D"/>
          <w:spacing w:val="2"/>
          <w:sz w:val="18"/>
          <w:szCs w:val="18"/>
          <w:lang w:eastAsia="ru-RU"/>
        </w:rPr>
        <w:br/>
        <w:t>     Исполнители мероприятий программы ежеквартально и по итогам года представляют отчеты об использовании выделенных им средств и о выполнении программных мероприятий аппарату губернатора и правительства Еврейской автономной области (управлению по внутренней политике аппарата губернатора и правительства Еврейской автономной области). </w:t>
      </w:r>
      <w:r w:rsidRPr="000A467E">
        <w:rPr>
          <w:rFonts w:ascii="Arial" w:eastAsia="Times New Roman" w:hAnsi="Arial" w:cs="Arial"/>
          <w:color w:val="332E2D"/>
          <w:spacing w:val="2"/>
          <w:sz w:val="18"/>
          <w:szCs w:val="18"/>
          <w:lang w:eastAsia="ru-RU"/>
        </w:rPr>
        <w:br/>
        <w:t>     Аппарат губернатора и правительства Еврейской автономной области (управление по внутренней политике аппарата губернатора и правительства Еврейской автономной области) направляет ежеквартальные и ежегодные отчеты о ходе и результатах реализации программы в управление экономики правительства Еврейской автономной области.</w:t>
      </w:r>
      <w:r w:rsidRPr="000A467E">
        <w:rPr>
          <w:rFonts w:ascii="Arial" w:eastAsia="Times New Roman" w:hAnsi="Arial" w:cs="Arial"/>
          <w:color w:val="332E2D"/>
          <w:spacing w:val="2"/>
          <w:sz w:val="18"/>
          <w:szCs w:val="18"/>
          <w:lang w:eastAsia="ru-RU"/>
        </w:rPr>
        <w:br/>
        <w:t>     </w:t>
      </w:r>
    </w:p>
    <w:p w:rsidR="004D2FB7" w:rsidRPr="00C56CEF" w:rsidRDefault="004D2FB7" w:rsidP="00C56CEF">
      <w:pPr>
        <w:spacing w:after="0" w:line="240" w:lineRule="auto"/>
        <w:rPr>
          <w:sz w:val="18"/>
          <w:szCs w:val="18"/>
        </w:rPr>
      </w:pPr>
    </w:p>
    <w:p w:rsidR="004D2FB7" w:rsidRPr="004D2FB7" w:rsidRDefault="004D2FB7">
      <w:pPr>
        <w:rPr>
          <w:sz w:val="18"/>
        </w:rPr>
      </w:pPr>
    </w:p>
    <w:p w:rsidR="004D2FB7" w:rsidRPr="004D2FB7" w:rsidRDefault="004D2FB7">
      <w:pPr>
        <w:rPr>
          <w:sz w:val="18"/>
        </w:rPr>
      </w:pPr>
    </w:p>
    <w:p w:rsidR="004D2FB7" w:rsidRPr="004D2FB7" w:rsidRDefault="004D2FB7">
      <w:pPr>
        <w:rPr>
          <w:sz w:val="18"/>
        </w:rPr>
      </w:pPr>
    </w:p>
    <w:p w:rsidR="004D2FB7" w:rsidRDefault="004D2FB7"/>
    <w:p w:rsidR="004D2FB7" w:rsidRDefault="004D2FB7"/>
    <w:p w:rsidR="004D2FB7" w:rsidRDefault="004D2FB7"/>
    <w:p w:rsidR="004D2FB7" w:rsidRDefault="004D2FB7"/>
    <w:sectPr w:rsidR="004D2FB7" w:rsidSect="004D2FB7">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3E"/>
    <w:rsid w:val="000A467E"/>
    <w:rsid w:val="004D2FB7"/>
    <w:rsid w:val="00717BBB"/>
    <w:rsid w:val="009447D4"/>
    <w:rsid w:val="00C56CEF"/>
    <w:rsid w:val="00CA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A46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D2F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2FB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D2FB7"/>
  </w:style>
  <w:style w:type="paragraph" w:customStyle="1" w:styleId="s3">
    <w:name w:val="s_3"/>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2FB7"/>
  </w:style>
  <w:style w:type="paragraph" w:customStyle="1" w:styleId="s9">
    <w:name w:val="s_9"/>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FB7"/>
  </w:style>
  <w:style w:type="character" w:styleId="a3">
    <w:name w:val="Hyperlink"/>
    <w:basedOn w:val="a0"/>
    <w:uiPriority w:val="99"/>
    <w:semiHidden/>
    <w:unhideWhenUsed/>
    <w:rsid w:val="004D2FB7"/>
    <w:rPr>
      <w:color w:val="0000FF"/>
      <w:u w:val="single"/>
    </w:rPr>
  </w:style>
  <w:style w:type="character" w:styleId="a4">
    <w:name w:val="FollowedHyperlink"/>
    <w:basedOn w:val="a0"/>
    <w:uiPriority w:val="99"/>
    <w:semiHidden/>
    <w:unhideWhenUsed/>
    <w:rsid w:val="004D2FB7"/>
    <w:rPr>
      <w:color w:val="800080"/>
      <w:u w:val="single"/>
    </w:rPr>
  </w:style>
  <w:style w:type="paragraph" w:customStyle="1" w:styleId="s15">
    <w:name w:val="s_15"/>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2FB7"/>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4D2FB7"/>
    <w:rPr>
      <w:rFonts w:ascii="Arial" w:hAnsi="Arial" w:cs="Arial"/>
      <w:sz w:val="16"/>
      <w:szCs w:val="16"/>
    </w:rPr>
  </w:style>
  <w:style w:type="character" w:customStyle="1" w:styleId="30">
    <w:name w:val="Заголовок 3 Знак"/>
    <w:basedOn w:val="a0"/>
    <w:link w:val="3"/>
    <w:uiPriority w:val="9"/>
    <w:semiHidden/>
    <w:rsid w:val="000A467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A46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D2F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2FB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D2FB7"/>
  </w:style>
  <w:style w:type="paragraph" w:customStyle="1" w:styleId="s3">
    <w:name w:val="s_3"/>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2FB7"/>
  </w:style>
  <w:style w:type="paragraph" w:customStyle="1" w:styleId="s9">
    <w:name w:val="s_9"/>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FB7"/>
  </w:style>
  <w:style w:type="character" w:styleId="a3">
    <w:name w:val="Hyperlink"/>
    <w:basedOn w:val="a0"/>
    <w:uiPriority w:val="99"/>
    <w:semiHidden/>
    <w:unhideWhenUsed/>
    <w:rsid w:val="004D2FB7"/>
    <w:rPr>
      <w:color w:val="0000FF"/>
      <w:u w:val="single"/>
    </w:rPr>
  </w:style>
  <w:style w:type="character" w:styleId="a4">
    <w:name w:val="FollowedHyperlink"/>
    <w:basedOn w:val="a0"/>
    <w:uiPriority w:val="99"/>
    <w:semiHidden/>
    <w:unhideWhenUsed/>
    <w:rsid w:val="004D2FB7"/>
    <w:rPr>
      <w:color w:val="800080"/>
      <w:u w:val="single"/>
    </w:rPr>
  </w:style>
  <w:style w:type="paragraph" w:customStyle="1" w:styleId="s15">
    <w:name w:val="s_15"/>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D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2FB7"/>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4D2FB7"/>
    <w:rPr>
      <w:rFonts w:ascii="Arial" w:hAnsi="Arial" w:cs="Arial"/>
      <w:sz w:val="16"/>
      <w:szCs w:val="16"/>
    </w:rPr>
  </w:style>
  <w:style w:type="character" w:customStyle="1" w:styleId="30">
    <w:name w:val="Заголовок 3 Знак"/>
    <w:basedOn w:val="a0"/>
    <w:link w:val="3"/>
    <w:uiPriority w:val="9"/>
    <w:semiHidden/>
    <w:rsid w:val="000A467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6582">
      <w:bodyDiv w:val="1"/>
      <w:marLeft w:val="0"/>
      <w:marRight w:val="0"/>
      <w:marTop w:val="0"/>
      <w:marBottom w:val="0"/>
      <w:divBdr>
        <w:top w:val="none" w:sz="0" w:space="0" w:color="auto"/>
        <w:left w:val="none" w:sz="0" w:space="0" w:color="auto"/>
        <w:bottom w:val="none" w:sz="0" w:space="0" w:color="auto"/>
        <w:right w:val="none" w:sz="0" w:space="0" w:color="auto"/>
      </w:divBdr>
      <w:divsChild>
        <w:div w:id="498816568">
          <w:marLeft w:val="0"/>
          <w:marRight w:val="0"/>
          <w:marTop w:val="0"/>
          <w:marBottom w:val="0"/>
          <w:divBdr>
            <w:top w:val="none" w:sz="0" w:space="0" w:color="auto"/>
            <w:left w:val="none" w:sz="0" w:space="0" w:color="auto"/>
            <w:bottom w:val="none" w:sz="0" w:space="0" w:color="auto"/>
            <w:right w:val="none" w:sz="0" w:space="0" w:color="auto"/>
          </w:divBdr>
          <w:divsChild>
            <w:div w:id="1259409893">
              <w:marLeft w:val="0"/>
              <w:marRight w:val="0"/>
              <w:marTop w:val="0"/>
              <w:marBottom w:val="0"/>
              <w:divBdr>
                <w:top w:val="none" w:sz="0" w:space="0" w:color="auto"/>
                <w:left w:val="none" w:sz="0" w:space="0" w:color="auto"/>
                <w:bottom w:val="none" w:sz="0" w:space="0" w:color="auto"/>
                <w:right w:val="none" w:sz="0" w:space="0" w:color="auto"/>
              </w:divBdr>
              <w:divsChild>
                <w:div w:id="235093619">
                  <w:marLeft w:val="0"/>
                  <w:marRight w:val="0"/>
                  <w:marTop w:val="0"/>
                  <w:marBottom w:val="0"/>
                  <w:divBdr>
                    <w:top w:val="none" w:sz="0" w:space="0" w:color="auto"/>
                    <w:left w:val="none" w:sz="0" w:space="0" w:color="auto"/>
                    <w:bottom w:val="none" w:sz="0" w:space="0" w:color="auto"/>
                    <w:right w:val="none" w:sz="0" w:space="0" w:color="auto"/>
                  </w:divBdr>
                </w:div>
                <w:div w:id="1842743720">
                  <w:marLeft w:val="0"/>
                  <w:marRight w:val="0"/>
                  <w:marTop w:val="0"/>
                  <w:marBottom w:val="0"/>
                  <w:divBdr>
                    <w:top w:val="none" w:sz="0" w:space="0" w:color="auto"/>
                    <w:left w:val="none" w:sz="0" w:space="0" w:color="auto"/>
                    <w:bottom w:val="none" w:sz="0" w:space="0" w:color="auto"/>
                    <w:right w:val="none" w:sz="0" w:space="0" w:color="auto"/>
                  </w:divBdr>
                </w:div>
                <w:div w:id="27072640">
                  <w:marLeft w:val="0"/>
                  <w:marRight w:val="0"/>
                  <w:marTop w:val="0"/>
                  <w:marBottom w:val="0"/>
                  <w:divBdr>
                    <w:top w:val="none" w:sz="0" w:space="0" w:color="auto"/>
                    <w:left w:val="none" w:sz="0" w:space="0" w:color="auto"/>
                    <w:bottom w:val="none" w:sz="0" w:space="0" w:color="auto"/>
                    <w:right w:val="none" w:sz="0" w:space="0" w:color="auto"/>
                  </w:divBdr>
                </w:div>
                <w:div w:id="2007241763">
                  <w:marLeft w:val="0"/>
                  <w:marRight w:val="0"/>
                  <w:marTop w:val="0"/>
                  <w:marBottom w:val="0"/>
                  <w:divBdr>
                    <w:top w:val="none" w:sz="0" w:space="0" w:color="auto"/>
                    <w:left w:val="none" w:sz="0" w:space="0" w:color="auto"/>
                    <w:bottom w:val="none" w:sz="0" w:space="0" w:color="auto"/>
                    <w:right w:val="none" w:sz="0" w:space="0" w:color="auto"/>
                  </w:divBdr>
                </w:div>
                <w:div w:id="560792794">
                  <w:marLeft w:val="0"/>
                  <w:marRight w:val="0"/>
                  <w:marTop w:val="0"/>
                  <w:marBottom w:val="0"/>
                  <w:divBdr>
                    <w:top w:val="none" w:sz="0" w:space="0" w:color="auto"/>
                    <w:left w:val="none" w:sz="0" w:space="0" w:color="auto"/>
                    <w:bottom w:val="none" w:sz="0" w:space="0" w:color="auto"/>
                    <w:right w:val="none" w:sz="0" w:space="0" w:color="auto"/>
                  </w:divBdr>
                </w:div>
                <w:div w:id="373189395">
                  <w:marLeft w:val="0"/>
                  <w:marRight w:val="0"/>
                  <w:marTop w:val="0"/>
                  <w:marBottom w:val="0"/>
                  <w:divBdr>
                    <w:top w:val="none" w:sz="0" w:space="0" w:color="auto"/>
                    <w:left w:val="none" w:sz="0" w:space="0" w:color="auto"/>
                    <w:bottom w:val="none" w:sz="0" w:space="0" w:color="auto"/>
                    <w:right w:val="none" w:sz="0" w:space="0" w:color="auto"/>
                  </w:divBdr>
                </w:div>
                <w:div w:id="1568150418">
                  <w:marLeft w:val="0"/>
                  <w:marRight w:val="0"/>
                  <w:marTop w:val="0"/>
                  <w:marBottom w:val="0"/>
                  <w:divBdr>
                    <w:top w:val="none" w:sz="0" w:space="0" w:color="auto"/>
                    <w:left w:val="none" w:sz="0" w:space="0" w:color="auto"/>
                    <w:bottom w:val="none" w:sz="0" w:space="0" w:color="auto"/>
                    <w:right w:val="none" w:sz="0" w:space="0" w:color="auto"/>
                  </w:divBdr>
                </w:div>
                <w:div w:id="1757362728">
                  <w:marLeft w:val="0"/>
                  <w:marRight w:val="0"/>
                  <w:marTop w:val="0"/>
                  <w:marBottom w:val="0"/>
                  <w:divBdr>
                    <w:top w:val="none" w:sz="0" w:space="0" w:color="auto"/>
                    <w:left w:val="none" w:sz="0" w:space="0" w:color="auto"/>
                    <w:bottom w:val="none" w:sz="0" w:space="0" w:color="auto"/>
                    <w:right w:val="none" w:sz="0" w:space="0" w:color="auto"/>
                  </w:divBdr>
                </w:div>
                <w:div w:id="885488540">
                  <w:marLeft w:val="0"/>
                  <w:marRight w:val="0"/>
                  <w:marTop w:val="0"/>
                  <w:marBottom w:val="0"/>
                  <w:divBdr>
                    <w:top w:val="none" w:sz="0" w:space="0" w:color="auto"/>
                    <w:left w:val="none" w:sz="0" w:space="0" w:color="auto"/>
                    <w:bottom w:val="none" w:sz="0" w:space="0" w:color="auto"/>
                    <w:right w:val="none" w:sz="0" w:space="0" w:color="auto"/>
                  </w:divBdr>
                </w:div>
              </w:divsChild>
            </w:div>
            <w:div w:id="2108849032">
              <w:marLeft w:val="0"/>
              <w:marRight w:val="0"/>
              <w:marTop w:val="0"/>
              <w:marBottom w:val="0"/>
              <w:divBdr>
                <w:top w:val="none" w:sz="0" w:space="0" w:color="auto"/>
                <w:left w:val="none" w:sz="0" w:space="0" w:color="auto"/>
                <w:bottom w:val="none" w:sz="0" w:space="0" w:color="auto"/>
                <w:right w:val="none" w:sz="0" w:space="0" w:color="auto"/>
              </w:divBdr>
            </w:div>
            <w:div w:id="801197034">
              <w:marLeft w:val="0"/>
              <w:marRight w:val="0"/>
              <w:marTop w:val="0"/>
              <w:marBottom w:val="0"/>
              <w:divBdr>
                <w:top w:val="none" w:sz="0" w:space="0" w:color="auto"/>
                <w:left w:val="none" w:sz="0" w:space="0" w:color="auto"/>
                <w:bottom w:val="none" w:sz="0" w:space="0" w:color="auto"/>
                <w:right w:val="none" w:sz="0" w:space="0" w:color="auto"/>
              </w:divBdr>
              <w:divsChild>
                <w:div w:id="1109205397">
                  <w:marLeft w:val="0"/>
                  <w:marRight w:val="0"/>
                  <w:marTop w:val="0"/>
                  <w:marBottom w:val="0"/>
                  <w:divBdr>
                    <w:top w:val="none" w:sz="0" w:space="0" w:color="auto"/>
                    <w:left w:val="none" w:sz="0" w:space="0" w:color="auto"/>
                    <w:bottom w:val="none" w:sz="0" w:space="0" w:color="auto"/>
                    <w:right w:val="none" w:sz="0" w:space="0" w:color="auto"/>
                  </w:divBdr>
                </w:div>
                <w:div w:id="1654675503">
                  <w:marLeft w:val="0"/>
                  <w:marRight w:val="0"/>
                  <w:marTop w:val="0"/>
                  <w:marBottom w:val="0"/>
                  <w:divBdr>
                    <w:top w:val="none" w:sz="0" w:space="0" w:color="auto"/>
                    <w:left w:val="none" w:sz="0" w:space="0" w:color="auto"/>
                    <w:bottom w:val="none" w:sz="0" w:space="0" w:color="auto"/>
                    <w:right w:val="none" w:sz="0" w:space="0" w:color="auto"/>
                  </w:divBdr>
                </w:div>
                <w:div w:id="458690564">
                  <w:marLeft w:val="0"/>
                  <w:marRight w:val="0"/>
                  <w:marTop w:val="0"/>
                  <w:marBottom w:val="0"/>
                  <w:divBdr>
                    <w:top w:val="none" w:sz="0" w:space="0" w:color="auto"/>
                    <w:left w:val="none" w:sz="0" w:space="0" w:color="auto"/>
                    <w:bottom w:val="none" w:sz="0" w:space="0" w:color="auto"/>
                    <w:right w:val="none" w:sz="0" w:space="0" w:color="auto"/>
                  </w:divBdr>
                </w:div>
                <w:div w:id="137697670">
                  <w:marLeft w:val="0"/>
                  <w:marRight w:val="0"/>
                  <w:marTop w:val="0"/>
                  <w:marBottom w:val="0"/>
                  <w:divBdr>
                    <w:top w:val="none" w:sz="0" w:space="0" w:color="auto"/>
                    <w:left w:val="none" w:sz="0" w:space="0" w:color="auto"/>
                    <w:bottom w:val="none" w:sz="0" w:space="0" w:color="auto"/>
                    <w:right w:val="none" w:sz="0" w:space="0" w:color="auto"/>
                  </w:divBdr>
                </w:div>
                <w:div w:id="876239166">
                  <w:marLeft w:val="0"/>
                  <w:marRight w:val="0"/>
                  <w:marTop w:val="0"/>
                  <w:marBottom w:val="0"/>
                  <w:divBdr>
                    <w:top w:val="none" w:sz="0" w:space="0" w:color="auto"/>
                    <w:left w:val="none" w:sz="0" w:space="0" w:color="auto"/>
                    <w:bottom w:val="none" w:sz="0" w:space="0" w:color="auto"/>
                    <w:right w:val="none" w:sz="0" w:space="0" w:color="auto"/>
                  </w:divBdr>
                </w:div>
              </w:divsChild>
            </w:div>
            <w:div w:id="34233685">
              <w:marLeft w:val="0"/>
              <w:marRight w:val="0"/>
              <w:marTop w:val="0"/>
              <w:marBottom w:val="0"/>
              <w:divBdr>
                <w:top w:val="none" w:sz="0" w:space="0" w:color="auto"/>
                <w:left w:val="none" w:sz="0" w:space="0" w:color="auto"/>
                <w:bottom w:val="none" w:sz="0" w:space="0" w:color="auto"/>
                <w:right w:val="none" w:sz="0" w:space="0" w:color="auto"/>
              </w:divBdr>
              <w:divsChild>
                <w:div w:id="1639455514">
                  <w:marLeft w:val="0"/>
                  <w:marRight w:val="0"/>
                  <w:marTop w:val="0"/>
                  <w:marBottom w:val="0"/>
                  <w:divBdr>
                    <w:top w:val="none" w:sz="0" w:space="0" w:color="auto"/>
                    <w:left w:val="none" w:sz="0" w:space="0" w:color="auto"/>
                    <w:bottom w:val="none" w:sz="0" w:space="0" w:color="auto"/>
                    <w:right w:val="none" w:sz="0" w:space="0" w:color="auto"/>
                  </w:divBdr>
                </w:div>
                <w:div w:id="962854946">
                  <w:marLeft w:val="0"/>
                  <w:marRight w:val="0"/>
                  <w:marTop w:val="0"/>
                  <w:marBottom w:val="0"/>
                  <w:divBdr>
                    <w:top w:val="none" w:sz="0" w:space="0" w:color="auto"/>
                    <w:left w:val="none" w:sz="0" w:space="0" w:color="auto"/>
                    <w:bottom w:val="none" w:sz="0" w:space="0" w:color="auto"/>
                    <w:right w:val="none" w:sz="0" w:space="0" w:color="auto"/>
                  </w:divBdr>
                </w:div>
                <w:div w:id="583684942">
                  <w:marLeft w:val="0"/>
                  <w:marRight w:val="0"/>
                  <w:marTop w:val="0"/>
                  <w:marBottom w:val="0"/>
                  <w:divBdr>
                    <w:top w:val="none" w:sz="0" w:space="0" w:color="auto"/>
                    <w:left w:val="none" w:sz="0" w:space="0" w:color="auto"/>
                    <w:bottom w:val="none" w:sz="0" w:space="0" w:color="auto"/>
                    <w:right w:val="none" w:sz="0" w:space="0" w:color="auto"/>
                  </w:divBdr>
                </w:div>
                <w:div w:id="1775516277">
                  <w:marLeft w:val="0"/>
                  <w:marRight w:val="0"/>
                  <w:marTop w:val="0"/>
                  <w:marBottom w:val="0"/>
                  <w:divBdr>
                    <w:top w:val="none" w:sz="0" w:space="0" w:color="auto"/>
                    <w:left w:val="none" w:sz="0" w:space="0" w:color="auto"/>
                    <w:bottom w:val="none" w:sz="0" w:space="0" w:color="auto"/>
                    <w:right w:val="none" w:sz="0" w:space="0" w:color="auto"/>
                  </w:divBdr>
                </w:div>
                <w:div w:id="1053888861">
                  <w:marLeft w:val="0"/>
                  <w:marRight w:val="0"/>
                  <w:marTop w:val="0"/>
                  <w:marBottom w:val="0"/>
                  <w:divBdr>
                    <w:top w:val="none" w:sz="0" w:space="0" w:color="auto"/>
                    <w:left w:val="none" w:sz="0" w:space="0" w:color="auto"/>
                    <w:bottom w:val="none" w:sz="0" w:space="0" w:color="auto"/>
                    <w:right w:val="none" w:sz="0" w:space="0" w:color="auto"/>
                  </w:divBdr>
                </w:div>
                <w:div w:id="959804042">
                  <w:marLeft w:val="0"/>
                  <w:marRight w:val="0"/>
                  <w:marTop w:val="0"/>
                  <w:marBottom w:val="0"/>
                  <w:divBdr>
                    <w:top w:val="none" w:sz="0" w:space="0" w:color="auto"/>
                    <w:left w:val="none" w:sz="0" w:space="0" w:color="auto"/>
                    <w:bottom w:val="none" w:sz="0" w:space="0" w:color="auto"/>
                    <w:right w:val="none" w:sz="0" w:space="0" w:color="auto"/>
                  </w:divBdr>
                </w:div>
                <w:div w:id="1147211205">
                  <w:marLeft w:val="0"/>
                  <w:marRight w:val="0"/>
                  <w:marTop w:val="0"/>
                  <w:marBottom w:val="0"/>
                  <w:divBdr>
                    <w:top w:val="none" w:sz="0" w:space="0" w:color="auto"/>
                    <w:left w:val="none" w:sz="0" w:space="0" w:color="auto"/>
                    <w:bottom w:val="none" w:sz="0" w:space="0" w:color="auto"/>
                    <w:right w:val="none" w:sz="0" w:space="0" w:color="auto"/>
                  </w:divBdr>
                </w:div>
                <w:div w:id="1504053827">
                  <w:marLeft w:val="0"/>
                  <w:marRight w:val="0"/>
                  <w:marTop w:val="0"/>
                  <w:marBottom w:val="0"/>
                  <w:divBdr>
                    <w:top w:val="none" w:sz="0" w:space="0" w:color="auto"/>
                    <w:left w:val="none" w:sz="0" w:space="0" w:color="auto"/>
                    <w:bottom w:val="none" w:sz="0" w:space="0" w:color="auto"/>
                    <w:right w:val="none" w:sz="0" w:space="0" w:color="auto"/>
                  </w:divBdr>
                </w:div>
                <w:div w:id="7631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7275">
          <w:marLeft w:val="0"/>
          <w:marRight w:val="0"/>
          <w:marTop w:val="0"/>
          <w:marBottom w:val="0"/>
          <w:divBdr>
            <w:top w:val="none" w:sz="0" w:space="0" w:color="auto"/>
            <w:left w:val="none" w:sz="0" w:space="0" w:color="auto"/>
            <w:bottom w:val="none" w:sz="0" w:space="0" w:color="auto"/>
            <w:right w:val="none" w:sz="0" w:space="0" w:color="auto"/>
          </w:divBdr>
          <w:divsChild>
            <w:div w:id="822625802">
              <w:marLeft w:val="0"/>
              <w:marRight w:val="0"/>
              <w:marTop w:val="0"/>
              <w:marBottom w:val="0"/>
              <w:divBdr>
                <w:top w:val="none" w:sz="0" w:space="0" w:color="auto"/>
                <w:left w:val="none" w:sz="0" w:space="0" w:color="auto"/>
                <w:bottom w:val="none" w:sz="0" w:space="0" w:color="auto"/>
                <w:right w:val="none" w:sz="0" w:space="0" w:color="auto"/>
              </w:divBdr>
            </w:div>
            <w:div w:id="2099934671">
              <w:marLeft w:val="0"/>
              <w:marRight w:val="0"/>
              <w:marTop w:val="0"/>
              <w:marBottom w:val="0"/>
              <w:divBdr>
                <w:top w:val="none" w:sz="0" w:space="0" w:color="auto"/>
                <w:left w:val="none" w:sz="0" w:space="0" w:color="auto"/>
                <w:bottom w:val="none" w:sz="0" w:space="0" w:color="auto"/>
                <w:right w:val="none" w:sz="0" w:space="0" w:color="auto"/>
              </w:divBdr>
            </w:div>
            <w:div w:id="1098914661">
              <w:marLeft w:val="0"/>
              <w:marRight w:val="0"/>
              <w:marTop w:val="0"/>
              <w:marBottom w:val="0"/>
              <w:divBdr>
                <w:top w:val="none" w:sz="0" w:space="0" w:color="auto"/>
                <w:left w:val="none" w:sz="0" w:space="0" w:color="auto"/>
                <w:bottom w:val="none" w:sz="0" w:space="0" w:color="auto"/>
                <w:right w:val="none" w:sz="0" w:space="0" w:color="auto"/>
              </w:divBdr>
            </w:div>
            <w:div w:id="161239932">
              <w:marLeft w:val="0"/>
              <w:marRight w:val="0"/>
              <w:marTop w:val="0"/>
              <w:marBottom w:val="0"/>
              <w:divBdr>
                <w:top w:val="none" w:sz="0" w:space="0" w:color="auto"/>
                <w:left w:val="none" w:sz="0" w:space="0" w:color="auto"/>
                <w:bottom w:val="none" w:sz="0" w:space="0" w:color="auto"/>
                <w:right w:val="none" w:sz="0" w:space="0" w:color="auto"/>
              </w:divBdr>
            </w:div>
            <w:div w:id="1874342591">
              <w:marLeft w:val="0"/>
              <w:marRight w:val="0"/>
              <w:marTop w:val="0"/>
              <w:marBottom w:val="0"/>
              <w:divBdr>
                <w:top w:val="none" w:sz="0" w:space="0" w:color="auto"/>
                <w:left w:val="none" w:sz="0" w:space="0" w:color="auto"/>
                <w:bottom w:val="none" w:sz="0" w:space="0" w:color="auto"/>
                <w:right w:val="none" w:sz="0" w:space="0" w:color="auto"/>
              </w:divBdr>
            </w:div>
            <w:div w:id="1554078175">
              <w:marLeft w:val="0"/>
              <w:marRight w:val="0"/>
              <w:marTop w:val="0"/>
              <w:marBottom w:val="0"/>
              <w:divBdr>
                <w:top w:val="none" w:sz="0" w:space="0" w:color="auto"/>
                <w:left w:val="none" w:sz="0" w:space="0" w:color="auto"/>
                <w:bottom w:val="none" w:sz="0" w:space="0" w:color="auto"/>
                <w:right w:val="none" w:sz="0" w:space="0" w:color="auto"/>
              </w:divBdr>
            </w:div>
            <w:div w:id="139344956">
              <w:marLeft w:val="0"/>
              <w:marRight w:val="0"/>
              <w:marTop w:val="0"/>
              <w:marBottom w:val="0"/>
              <w:divBdr>
                <w:top w:val="none" w:sz="0" w:space="0" w:color="auto"/>
                <w:left w:val="none" w:sz="0" w:space="0" w:color="auto"/>
                <w:bottom w:val="none" w:sz="0" w:space="0" w:color="auto"/>
                <w:right w:val="none" w:sz="0" w:space="0" w:color="auto"/>
              </w:divBdr>
              <w:divsChild>
                <w:div w:id="1922181241">
                  <w:marLeft w:val="0"/>
                  <w:marRight w:val="0"/>
                  <w:marTop w:val="0"/>
                  <w:marBottom w:val="0"/>
                  <w:divBdr>
                    <w:top w:val="none" w:sz="0" w:space="0" w:color="auto"/>
                    <w:left w:val="none" w:sz="0" w:space="0" w:color="auto"/>
                    <w:bottom w:val="none" w:sz="0" w:space="0" w:color="auto"/>
                    <w:right w:val="none" w:sz="0" w:space="0" w:color="auto"/>
                  </w:divBdr>
                </w:div>
                <w:div w:id="730732403">
                  <w:marLeft w:val="0"/>
                  <w:marRight w:val="0"/>
                  <w:marTop w:val="0"/>
                  <w:marBottom w:val="0"/>
                  <w:divBdr>
                    <w:top w:val="none" w:sz="0" w:space="0" w:color="auto"/>
                    <w:left w:val="none" w:sz="0" w:space="0" w:color="auto"/>
                    <w:bottom w:val="none" w:sz="0" w:space="0" w:color="auto"/>
                    <w:right w:val="none" w:sz="0" w:space="0" w:color="auto"/>
                  </w:divBdr>
                </w:div>
                <w:div w:id="653804494">
                  <w:marLeft w:val="0"/>
                  <w:marRight w:val="0"/>
                  <w:marTop w:val="0"/>
                  <w:marBottom w:val="0"/>
                  <w:divBdr>
                    <w:top w:val="none" w:sz="0" w:space="0" w:color="auto"/>
                    <w:left w:val="none" w:sz="0" w:space="0" w:color="auto"/>
                    <w:bottom w:val="none" w:sz="0" w:space="0" w:color="auto"/>
                    <w:right w:val="none" w:sz="0" w:space="0" w:color="auto"/>
                  </w:divBdr>
                </w:div>
                <w:div w:id="1318800540">
                  <w:marLeft w:val="0"/>
                  <w:marRight w:val="0"/>
                  <w:marTop w:val="0"/>
                  <w:marBottom w:val="0"/>
                  <w:divBdr>
                    <w:top w:val="none" w:sz="0" w:space="0" w:color="auto"/>
                    <w:left w:val="none" w:sz="0" w:space="0" w:color="auto"/>
                    <w:bottom w:val="none" w:sz="0" w:space="0" w:color="auto"/>
                    <w:right w:val="none" w:sz="0" w:space="0" w:color="auto"/>
                  </w:divBdr>
                </w:div>
                <w:div w:id="461190314">
                  <w:marLeft w:val="0"/>
                  <w:marRight w:val="0"/>
                  <w:marTop w:val="0"/>
                  <w:marBottom w:val="0"/>
                  <w:divBdr>
                    <w:top w:val="none" w:sz="0" w:space="0" w:color="auto"/>
                    <w:left w:val="none" w:sz="0" w:space="0" w:color="auto"/>
                    <w:bottom w:val="none" w:sz="0" w:space="0" w:color="auto"/>
                    <w:right w:val="none" w:sz="0" w:space="0" w:color="auto"/>
                  </w:divBdr>
                </w:div>
                <w:div w:id="1910537121">
                  <w:marLeft w:val="0"/>
                  <w:marRight w:val="0"/>
                  <w:marTop w:val="0"/>
                  <w:marBottom w:val="0"/>
                  <w:divBdr>
                    <w:top w:val="none" w:sz="0" w:space="0" w:color="auto"/>
                    <w:left w:val="none" w:sz="0" w:space="0" w:color="auto"/>
                    <w:bottom w:val="none" w:sz="0" w:space="0" w:color="auto"/>
                    <w:right w:val="none" w:sz="0" w:space="0" w:color="auto"/>
                  </w:divBdr>
                </w:div>
              </w:divsChild>
            </w:div>
            <w:div w:id="507063368">
              <w:marLeft w:val="0"/>
              <w:marRight w:val="0"/>
              <w:marTop w:val="0"/>
              <w:marBottom w:val="0"/>
              <w:divBdr>
                <w:top w:val="none" w:sz="0" w:space="0" w:color="auto"/>
                <w:left w:val="none" w:sz="0" w:space="0" w:color="auto"/>
                <w:bottom w:val="none" w:sz="0" w:space="0" w:color="auto"/>
                <w:right w:val="none" w:sz="0" w:space="0" w:color="auto"/>
              </w:divBdr>
              <w:divsChild>
                <w:div w:id="1776054736">
                  <w:marLeft w:val="0"/>
                  <w:marRight w:val="0"/>
                  <w:marTop w:val="0"/>
                  <w:marBottom w:val="0"/>
                  <w:divBdr>
                    <w:top w:val="none" w:sz="0" w:space="0" w:color="auto"/>
                    <w:left w:val="none" w:sz="0" w:space="0" w:color="auto"/>
                    <w:bottom w:val="none" w:sz="0" w:space="0" w:color="auto"/>
                    <w:right w:val="none" w:sz="0" w:space="0" w:color="auto"/>
                  </w:divBdr>
                </w:div>
                <w:div w:id="1842692307">
                  <w:marLeft w:val="0"/>
                  <w:marRight w:val="0"/>
                  <w:marTop w:val="0"/>
                  <w:marBottom w:val="0"/>
                  <w:divBdr>
                    <w:top w:val="none" w:sz="0" w:space="0" w:color="auto"/>
                    <w:left w:val="none" w:sz="0" w:space="0" w:color="auto"/>
                    <w:bottom w:val="none" w:sz="0" w:space="0" w:color="auto"/>
                    <w:right w:val="none" w:sz="0" w:space="0" w:color="auto"/>
                  </w:divBdr>
                </w:div>
                <w:div w:id="2109235127">
                  <w:marLeft w:val="0"/>
                  <w:marRight w:val="0"/>
                  <w:marTop w:val="0"/>
                  <w:marBottom w:val="0"/>
                  <w:divBdr>
                    <w:top w:val="none" w:sz="0" w:space="0" w:color="auto"/>
                    <w:left w:val="none" w:sz="0" w:space="0" w:color="auto"/>
                    <w:bottom w:val="none" w:sz="0" w:space="0" w:color="auto"/>
                    <w:right w:val="none" w:sz="0" w:space="0" w:color="auto"/>
                  </w:divBdr>
                </w:div>
              </w:divsChild>
            </w:div>
            <w:div w:id="860507261">
              <w:marLeft w:val="0"/>
              <w:marRight w:val="0"/>
              <w:marTop w:val="0"/>
              <w:marBottom w:val="0"/>
              <w:divBdr>
                <w:top w:val="none" w:sz="0" w:space="0" w:color="auto"/>
                <w:left w:val="none" w:sz="0" w:space="0" w:color="auto"/>
                <w:bottom w:val="none" w:sz="0" w:space="0" w:color="auto"/>
                <w:right w:val="none" w:sz="0" w:space="0" w:color="auto"/>
              </w:divBdr>
              <w:divsChild>
                <w:div w:id="1249382548">
                  <w:marLeft w:val="0"/>
                  <w:marRight w:val="0"/>
                  <w:marTop w:val="0"/>
                  <w:marBottom w:val="0"/>
                  <w:divBdr>
                    <w:top w:val="none" w:sz="0" w:space="0" w:color="auto"/>
                    <w:left w:val="none" w:sz="0" w:space="0" w:color="auto"/>
                    <w:bottom w:val="none" w:sz="0" w:space="0" w:color="auto"/>
                    <w:right w:val="none" w:sz="0" w:space="0" w:color="auto"/>
                  </w:divBdr>
                </w:div>
                <w:div w:id="2116434372">
                  <w:marLeft w:val="0"/>
                  <w:marRight w:val="0"/>
                  <w:marTop w:val="0"/>
                  <w:marBottom w:val="0"/>
                  <w:divBdr>
                    <w:top w:val="none" w:sz="0" w:space="0" w:color="auto"/>
                    <w:left w:val="none" w:sz="0" w:space="0" w:color="auto"/>
                    <w:bottom w:val="none" w:sz="0" w:space="0" w:color="auto"/>
                    <w:right w:val="none" w:sz="0" w:space="0" w:color="auto"/>
                  </w:divBdr>
                </w:div>
                <w:div w:id="620496928">
                  <w:marLeft w:val="0"/>
                  <w:marRight w:val="0"/>
                  <w:marTop w:val="0"/>
                  <w:marBottom w:val="0"/>
                  <w:divBdr>
                    <w:top w:val="none" w:sz="0" w:space="0" w:color="auto"/>
                    <w:left w:val="none" w:sz="0" w:space="0" w:color="auto"/>
                    <w:bottom w:val="none" w:sz="0" w:space="0" w:color="auto"/>
                    <w:right w:val="none" w:sz="0" w:space="0" w:color="auto"/>
                  </w:divBdr>
                </w:div>
              </w:divsChild>
            </w:div>
            <w:div w:id="53554297">
              <w:marLeft w:val="0"/>
              <w:marRight w:val="0"/>
              <w:marTop w:val="0"/>
              <w:marBottom w:val="0"/>
              <w:divBdr>
                <w:top w:val="none" w:sz="0" w:space="0" w:color="auto"/>
                <w:left w:val="none" w:sz="0" w:space="0" w:color="auto"/>
                <w:bottom w:val="none" w:sz="0" w:space="0" w:color="auto"/>
                <w:right w:val="none" w:sz="0" w:space="0" w:color="auto"/>
              </w:divBdr>
            </w:div>
            <w:div w:id="693461576">
              <w:marLeft w:val="0"/>
              <w:marRight w:val="0"/>
              <w:marTop w:val="0"/>
              <w:marBottom w:val="0"/>
              <w:divBdr>
                <w:top w:val="none" w:sz="0" w:space="0" w:color="auto"/>
                <w:left w:val="none" w:sz="0" w:space="0" w:color="auto"/>
                <w:bottom w:val="none" w:sz="0" w:space="0" w:color="auto"/>
                <w:right w:val="none" w:sz="0" w:space="0" w:color="auto"/>
              </w:divBdr>
              <w:divsChild>
                <w:div w:id="1031880902">
                  <w:marLeft w:val="0"/>
                  <w:marRight w:val="0"/>
                  <w:marTop w:val="0"/>
                  <w:marBottom w:val="0"/>
                  <w:divBdr>
                    <w:top w:val="none" w:sz="0" w:space="0" w:color="auto"/>
                    <w:left w:val="none" w:sz="0" w:space="0" w:color="auto"/>
                    <w:bottom w:val="none" w:sz="0" w:space="0" w:color="auto"/>
                    <w:right w:val="none" w:sz="0" w:space="0" w:color="auto"/>
                  </w:divBdr>
                </w:div>
                <w:div w:id="1967739811">
                  <w:marLeft w:val="0"/>
                  <w:marRight w:val="0"/>
                  <w:marTop w:val="0"/>
                  <w:marBottom w:val="0"/>
                  <w:divBdr>
                    <w:top w:val="none" w:sz="0" w:space="0" w:color="auto"/>
                    <w:left w:val="none" w:sz="0" w:space="0" w:color="auto"/>
                    <w:bottom w:val="none" w:sz="0" w:space="0" w:color="auto"/>
                    <w:right w:val="none" w:sz="0" w:space="0" w:color="auto"/>
                  </w:divBdr>
                </w:div>
                <w:div w:id="985553018">
                  <w:marLeft w:val="0"/>
                  <w:marRight w:val="0"/>
                  <w:marTop w:val="0"/>
                  <w:marBottom w:val="0"/>
                  <w:divBdr>
                    <w:top w:val="none" w:sz="0" w:space="0" w:color="auto"/>
                    <w:left w:val="none" w:sz="0" w:space="0" w:color="auto"/>
                    <w:bottom w:val="none" w:sz="0" w:space="0" w:color="auto"/>
                    <w:right w:val="none" w:sz="0" w:space="0" w:color="auto"/>
                  </w:divBdr>
                </w:div>
                <w:div w:id="1610774572">
                  <w:marLeft w:val="0"/>
                  <w:marRight w:val="0"/>
                  <w:marTop w:val="0"/>
                  <w:marBottom w:val="0"/>
                  <w:divBdr>
                    <w:top w:val="none" w:sz="0" w:space="0" w:color="auto"/>
                    <w:left w:val="none" w:sz="0" w:space="0" w:color="auto"/>
                    <w:bottom w:val="none" w:sz="0" w:space="0" w:color="auto"/>
                    <w:right w:val="none" w:sz="0" w:space="0" w:color="auto"/>
                  </w:divBdr>
                </w:div>
                <w:div w:id="1374113568">
                  <w:marLeft w:val="0"/>
                  <w:marRight w:val="0"/>
                  <w:marTop w:val="0"/>
                  <w:marBottom w:val="0"/>
                  <w:divBdr>
                    <w:top w:val="none" w:sz="0" w:space="0" w:color="auto"/>
                    <w:left w:val="none" w:sz="0" w:space="0" w:color="auto"/>
                    <w:bottom w:val="none" w:sz="0" w:space="0" w:color="auto"/>
                    <w:right w:val="none" w:sz="0" w:space="0" w:color="auto"/>
                  </w:divBdr>
                </w:div>
                <w:div w:id="245267488">
                  <w:marLeft w:val="0"/>
                  <w:marRight w:val="0"/>
                  <w:marTop w:val="0"/>
                  <w:marBottom w:val="0"/>
                  <w:divBdr>
                    <w:top w:val="none" w:sz="0" w:space="0" w:color="auto"/>
                    <w:left w:val="none" w:sz="0" w:space="0" w:color="auto"/>
                    <w:bottom w:val="none" w:sz="0" w:space="0" w:color="auto"/>
                    <w:right w:val="none" w:sz="0" w:space="0" w:color="auto"/>
                  </w:divBdr>
                </w:div>
                <w:div w:id="384842301">
                  <w:marLeft w:val="0"/>
                  <w:marRight w:val="0"/>
                  <w:marTop w:val="0"/>
                  <w:marBottom w:val="0"/>
                  <w:divBdr>
                    <w:top w:val="none" w:sz="0" w:space="0" w:color="auto"/>
                    <w:left w:val="none" w:sz="0" w:space="0" w:color="auto"/>
                    <w:bottom w:val="none" w:sz="0" w:space="0" w:color="auto"/>
                    <w:right w:val="none" w:sz="0" w:space="0" w:color="auto"/>
                  </w:divBdr>
                </w:div>
                <w:div w:id="1641955736">
                  <w:marLeft w:val="0"/>
                  <w:marRight w:val="0"/>
                  <w:marTop w:val="0"/>
                  <w:marBottom w:val="0"/>
                  <w:divBdr>
                    <w:top w:val="none" w:sz="0" w:space="0" w:color="auto"/>
                    <w:left w:val="none" w:sz="0" w:space="0" w:color="auto"/>
                    <w:bottom w:val="none" w:sz="0" w:space="0" w:color="auto"/>
                    <w:right w:val="none" w:sz="0" w:space="0" w:color="auto"/>
                  </w:divBdr>
                </w:div>
                <w:div w:id="2092655783">
                  <w:marLeft w:val="0"/>
                  <w:marRight w:val="0"/>
                  <w:marTop w:val="0"/>
                  <w:marBottom w:val="0"/>
                  <w:divBdr>
                    <w:top w:val="none" w:sz="0" w:space="0" w:color="auto"/>
                    <w:left w:val="none" w:sz="0" w:space="0" w:color="auto"/>
                    <w:bottom w:val="none" w:sz="0" w:space="0" w:color="auto"/>
                    <w:right w:val="none" w:sz="0" w:space="0" w:color="auto"/>
                  </w:divBdr>
                </w:div>
                <w:div w:id="72239822">
                  <w:marLeft w:val="0"/>
                  <w:marRight w:val="0"/>
                  <w:marTop w:val="0"/>
                  <w:marBottom w:val="0"/>
                  <w:divBdr>
                    <w:top w:val="none" w:sz="0" w:space="0" w:color="auto"/>
                    <w:left w:val="none" w:sz="0" w:space="0" w:color="auto"/>
                    <w:bottom w:val="none" w:sz="0" w:space="0" w:color="auto"/>
                    <w:right w:val="none" w:sz="0" w:space="0" w:color="auto"/>
                  </w:divBdr>
                </w:div>
                <w:div w:id="1691226394">
                  <w:marLeft w:val="0"/>
                  <w:marRight w:val="0"/>
                  <w:marTop w:val="0"/>
                  <w:marBottom w:val="0"/>
                  <w:divBdr>
                    <w:top w:val="none" w:sz="0" w:space="0" w:color="auto"/>
                    <w:left w:val="none" w:sz="0" w:space="0" w:color="auto"/>
                    <w:bottom w:val="none" w:sz="0" w:space="0" w:color="auto"/>
                    <w:right w:val="none" w:sz="0" w:space="0" w:color="auto"/>
                  </w:divBdr>
                </w:div>
              </w:divsChild>
            </w:div>
            <w:div w:id="207685407">
              <w:marLeft w:val="0"/>
              <w:marRight w:val="0"/>
              <w:marTop w:val="0"/>
              <w:marBottom w:val="0"/>
              <w:divBdr>
                <w:top w:val="none" w:sz="0" w:space="0" w:color="auto"/>
                <w:left w:val="none" w:sz="0" w:space="0" w:color="auto"/>
                <w:bottom w:val="none" w:sz="0" w:space="0" w:color="auto"/>
                <w:right w:val="none" w:sz="0" w:space="0" w:color="auto"/>
              </w:divBdr>
            </w:div>
            <w:div w:id="347097852">
              <w:marLeft w:val="0"/>
              <w:marRight w:val="0"/>
              <w:marTop w:val="0"/>
              <w:marBottom w:val="0"/>
              <w:divBdr>
                <w:top w:val="none" w:sz="0" w:space="0" w:color="auto"/>
                <w:left w:val="none" w:sz="0" w:space="0" w:color="auto"/>
                <w:bottom w:val="none" w:sz="0" w:space="0" w:color="auto"/>
                <w:right w:val="none" w:sz="0" w:space="0" w:color="auto"/>
              </w:divBdr>
              <w:divsChild>
                <w:div w:id="941299033">
                  <w:marLeft w:val="0"/>
                  <w:marRight w:val="0"/>
                  <w:marTop w:val="0"/>
                  <w:marBottom w:val="0"/>
                  <w:divBdr>
                    <w:top w:val="none" w:sz="0" w:space="0" w:color="auto"/>
                    <w:left w:val="none" w:sz="0" w:space="0" w:color="auto"/>
                    <w:bottom w:val="none" w:sz="0" w:space="0" w:color="auto"/>
                    <w:right w:val="none" w:sz="0" w:space="0" w:color="auto"/>
                  </w:divBdr>
                </w:div>
                <w:div w:id="2018270686">
                  <w:marLeft w:val="0"/>
                  <w:marRight w:val="0"/>
                  <w:marTop w:val="0"/>
                  <w:marBottom w:val="0"/>
                  <w:divBdr>
                    <w:top w:val="none" w:sz="0" w:space="0" w:color="auto"/>
                    <w:left w:val="none" w:sz="0" w:space="0" w:color="auto"/>
                    <w:bottom w:val="none" w:sz="0" w:space="0" w:color="auto"/>
                    <w:right w:val="none" w:sz="0" w:space="0" w:color="auto"/>
                  </w:divBdr>
                </w:div>
                <w:div w:id="911818140">
                  <w:marLeft w:val="0"/>
                  <w:marRight w:val="0"/>
                  <w:marTop w:val="0"/>
                  <w:marBottom w:val="0"/>
                  <w:divBdr>
                    <w:top w:val="none" w:sz="0" w:space="0" w:color="auto"/>
                    <w:left w:val="none" w:sz="0" w:space="0" w:color="auto"/>
                    <w:bottom w:val="none" w:sz="0" w:space="0" w:color="auto"/>
                    <w:right w:val="none" w:sz="0" w:space="0" w:color="auto"/>
                  </w:divBdr>
                </w:div>
                <w:div w:id="877007838">
                  <w:marLeft w:val="0"/>
                  <w:marRight w:val="0"/>
                  <w:marTop w:val="0"/>
                  <w:marBottom w:val="0"/>
                  <w:divBdr>
                    <w:top w:val="none" w:sz="0" w:space="0" w:color="auto"/>
                    <w:left w:val="none" w:sz="0" w:space="0" w:color="auto"/>
                    <w:bottom w:val="none" w:sz="0" w:space="0" w:color="auto"/>
                    <w:right w:val="none" w:sz="0" w:space="0" w:color="auto"/>
                  </w:divBdr>
                </w:div>
                <w:div w:id="943726968">
                  <w:marLeft w:val="0"/>
                  <w:marRight w:val="0"/>
                  <w:marTop w:val="0"/>
                  <w:marBottom w:val="0"/>
                  <w:divBdr>
                    <w:top w:val="none" w:sz="0" w:space="0" w:color="auto"/>
                    <w:left w:val="none" w:sz="0" w:space="0" w:color="auto"/>
                    <w:bottom w:val="none" w:sz="0" w:space="0" w:color="auto"/>
                    <w:right w:val="none" w:sz="0" w:space="0" w:color="auto"/>
                  </w:divBdr>
                </w:div>
              </w:divsChild>
            </w:div>
            <w:div w:id="1072393844">
              <w:marLeft w:val="0"/>
              <w:marRight w:val="0"/>
              <w:marTop w:val="0"/>
              <w:marBottom w:val="0"/>
              <w:divBdr>
                <w:top w:val="none" w:sz="0" w:space="0" w:color="auto"/>
                <w:left w:val="none" w:sz="0" w:space="0" w:color="auto"/>
                <w:bottom w:val="none" w:sz="0" w:space="0" w:color="auto"/>
                <w:right w:val="none" w:sz="0" w:space="0" w:color="auto"/>
              </w:divBdr>
            </w:div>
            <w:div w:id="1848981805">
              <w:marLeft w:val="0"/>
              <w:marRight w:val="0"/>
              <w:marTop w:val="0"/>
              <w:marBottom w:val="0"/>
              <w:divBdr>
                <w:top w:val="none" w:sz="0" w:space="0" w:color="auto"/>
                <w:left w:val="none" w:sz="0" w:space="0" w:color="auto"/>
                <w:bottom w:val="none" w:sz="0" w:space="0" w:color="auto"/>
                <w:right w:val="none" w:sz="0" w:space="0" w:color="auto"/>
              </w:divBdr>
            </w:div>
            <w:div w:id="90011443">
              <w:marLeft w:val="0"/>
              <w:marRight w:val="0"/>
              <w:marTop w:val="0"/>
              <w:marBottom w:val="0"/>
              <w:divBdr>
                <w:top w:val="none" w:sz="0" w:space="0" w:color="auto"/>
                <w:left w:val="none" w:sz="0" w:space="0" w:color="auto"/>
                <w:bottom w:val="none" w:sz="0" w:space="0" w:color="auto"/>
                <w:right w:val="none" w:sz="0" w:space="0" w:color="auto"/>
              </w:divBdr>
            </w:div>
            <w:div w:id="694892291">
              <w:marLeft w:val="0"/>
              <w:marRight w:val="0"/>
              <w:marTop w:val="0"/>
              <w:marBottom w:val="0"/>
              <w:divBdr>
                <w:top w:val="none" w:sz="0" w:space="0" w:color="auto"/>
                <w:left w:val="none" w:sz="0" w:space="0" w:color="auto"/>
                <w:bottom w:val="none" w:sz="0" w:space="0" w:color="auto"/>
                <w:right w:val="none" w:sz="0" w:space="0" w:color="auto"/>
              </w:divBdr>
              <w:divsChild>
                <w:div w:id="461770342">
                  <w:marLeft w:val="0"/>
                  <w:marRight w:val="0"/>
                  <w:marTop w:val="0"/>
                  <w:marBottom w:val="0"/>
                  <w:divBdr>
                    <w:top w:val="none" w:sz="0" w:space="0" w:color="auto"/>
                    <w:left w:val="none" w:sz="0" w:space="0" w:color="auto"/>
                    <w:bottom w:val="none" w:sz="0" w:space="0" w:color="auto"/>
                    <w:right w:val="none" w:sz="0" w:space="0" w:color="auto"/>
                  </w:divBdr>
                </w:div>
                <w:div w:id="1960838502">
                  <w:marLeft w:val="0"/>
                  <w:marRight w:val="0"/>
                  <w:marTop w:val="0"/>
                  <w:marBottom w:val="0"/>
                  <w:divBdr>
                    <w:top w:val="none" w:sz="0" w:space="0" w:color="auto"/>
                    <w:left w:val="none" w:sz="0" w:space="0" w:color="auto"/>
                    <w:bottom w:val="none" w:sz="0" w:space="0" w:color="auto"/>
                    <w:right w:val="none" w:sz="0" w:space="0" w:color="auto"/>
                  </w:divBdr>
                </w:div>
                <w:div w:id="544948108">
                  <w:marLeft w:val="0"/>
                  <w:marRight w:val="0"/>
                  <w:marTop w:val="0"/>
                  <w:marBottom w:val="0"/>
                  <w:divBdr>
                    <w:top w:val="none" w:sz="0" w:space="0" w:color="auto"/>
                    <w:left w:val="none" w:sz="0" w:space="0" w:color="auto"/>
                    <w:bottom w:val="none" w:sz="0" w:space="0" w:color="auto"/>
                    <w:right w:val="none" w:sz="0" w:space="0" w:color="auto"/>
                  </w:divBdr>
                </w:div>
                <w:div w:id="1794714898">
                  <w:marLeft w:val="0"/>
                  <w:marRight w:val="0"/>
                  <w:marTop w:val="0"/>
                  <w:marBottom w:val="0"/>
                  <w:divBdr>
                    <w:top w:val="none" w:sz="0" w:space="0" w:color="auto"/>
                    <w:left w:val="none" w:sz="0" w:space="0" w:color="auto"/>
                    <w:bottom w:val="none" w:sz="0" w:space="0" w:color="auto"/>
                    <w:right w:val="none" w:sz="0" w:space="0" w:color="auto"/>
                  </w:divBdr>
                </w:div>
                <w:div w:id="392855524">
                  <w:marLeft w:val="0"/>
                  <w:marRight w:val="0"/>
                  <w:marTop w:val="0"/>
                  <w:marBottom w:val="0"/>
                  <w:divBdr>
                    <w:top w:val="none" w:sz="0" w:space="0" w:color="auto"/>
                    <w:left w:val="none" w:sz="0" w:space="0" w:color="auto"/>
                    <w:bottom w:val="none" w:sz="0" w:space="0" w:color="auto"/>
                    <w:right w:val="none" w:sz="0" w:space="0" w:color="auto"/>
                  </w:divBdr>
                </w:div>
                <w:div w:id="1975138686">
                  <w:marLeft w:val="0"/>
                  <w:marRight w:val="0"/>
                  <w:marTop w:val="0"/>
                  <w:marBottom w:val="0"/>
                  <w:divBdr>
                    <w:top w:val="none" w:sz="0" w:space="0" w:color="auto"/>
                    <w:left w:val="none" w:sz="0" w:space="0" w:color="auto"/>
                    <w:bottom w:val="none" w:sz="0" w:space="0" w:color="auto"/>
                    <w:right w:val="none" w:sz="0" w:space="0" w:color="auto"/>
                  </w:divBdr>
                </w:div>
              </w:divsChild>
            </w:div>
            <w:div w:id="2063406223">
              <w:marLeft w:val="0"/>
              <w:marRight w:val="0"/>
              <w:marTop w:val="0"/>
              <w:marBottom w:val="0"/>
              <w:divBdr>
                <w:top w:val="none" w:sz="0" w:space="0" w:color="auto"/>
                <w:left w:val="none" w:sz="0" w:space="0" w:color="auto"/>
                <w:bottom w:val="none" w:sz="0" w:space="0" w:color="auto"/>
                <w:right w:val="none" w:sz="0" w:space="0" w:color="auto"/>
              </w:divBdr>
            </w:div>
            <w:div w:id="1048919101">
              <w:marLeft w:val="0"/>
              <w:marRight w:val="0"/>
              <w:marTop w:val="0"/>
              <w:marBottom w:val="0"/>
              <w:divBdr>
                <w:top w:val="none" w:sz="0" w:space="0" w:color="auto"/>
                <w:left w:val="none" w:sz="0" w:space="0" w:color="auto"/>
                <w:bottom w:val="none" w:sz="0" w:space="0" w:color="auto"/>
                <w:right w:val="none" w:sz="0" w:space="0" w:color="auto"/>
              </w:divBdr>
            </w:div>
            <w:div w:id="1273125009">
              <w:marLeft w:val="0"/>
              <w:marRight w:val="0"/>
              <w:marTop w:val="0"/>
              <w:marBottom w:val="0"/>
              <w:divBdr>
                <w:top w:val="none" w:sz="0" w:space="0" w:color="auto"/>
                <w:left w:val="none" w:sz="0" w:space="0" w:color="auto"/>
                <w:bottom w:val="none" w:sz="0" w:space="0" w:color="auto"/>
                <w:right w:val="none" w:sz="0" w:space="0" w:color="auto"/>
              </w:divBdr>
              <w:divsChild>
                <w:div w:id="97146567">
                  <w:marLeft w:val="0"/>
                  <w:marRight w:val="0"/>
                  <w:marTop w:val="0"/>
                  <w:marBottom w:val="0"/>
                  <w:divBdr>
                    <w:top w:val="none" w:sz="0" w:space="0" w:color="auto"/>
                    <w:left w:val="none" w:sz="0" w:space="0" w:color="auto"/>
                    <w:bottom w:val="none" w:sz="0" w:space="0" w:color="auto"/>
                    <w:right w:val="none" w:sz="0" w:space="0" w:color="auto"/>
                  </w:divBdr>
                </w:div>
                <w:div w:id="961572222">
                  <w:marLeft w:val="0"/>
                  <w:marRight w:val="0"/>
                  <w:marTop w:val="0"/>
                  <w:marBottom w:val="0"/>
                  <w:divBdr>
                    <w:top w:val="none" w:sz="0" w:space="0" w:color="auto"/>
                    <w:left w:val="none" w:sz="0" w:space="0" w:color="auto"/>
                    <w:bottom w:val="none" w:sz="0" w:space="0" w:color="auto"/>
                    <w:right w:val="none" w:sz="0" w:space="0" w:color="auto"/>
                  </w:divBdr>
                </w:div>
                <w:div w:id="685835569">
                  <w:marLeft w:val="0"/>
                  <w:marRight w:val="0"/>
                  <w:marTop w:val="0"/>
                  <w:marBottom w:val="0"/>
                  <w:divBdr>
                    <w:top w:val="none" w:sz="0" w:space="0" w:color="auto"/>
                    <w:left w:val="none" w:sz="0" w:space="0" w:color="auto"/>
                    <w:bottom w:val="none" w:sz="0" w:space="0" w:color="auto"/>
                    <w:right w:val="none" w:sz="0" w:space="0" w:color="auto"/>
                  </w:divBdr>
                </w:div>
                <w:div w:id="848980642">
                  <w:marLeft w:val="0"/>
                  <w:marRight w:val="0"/>
                  <w:marTop w:val="0"/>
                  <w:marBottom w:val="0"/>
                  <w:divBdr>
                    <w:top w:val="none" w:sz="0" w:space="0" w:color="auto"/>
                    <w:left w:val="none" w:sz="0" w:space="0" w:color="auto"/>
                    <w:bottom w:val="none" w:sz="0" w:space="0" w:color="auto"/>
                    <w:right w:val="none" w:sz="0" w:space="0" w:color="auto"/>
                  </w:divBdr>
                </w:div>
                <w:div w:id="17981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613">
          <w:marLeft w:val="0"/>
          <w:marRight w:val="0"/>
          <w:marTop w:val="0"/>
          <w:marBottom w:val="0"/>
          <w:divBdr>
            <w:top w:val="none" w:sz="0" w:space="0" w:color="auto"/>
            <w:left w:val="none" w:sz="0" w:space="0" w:color="auto"/>
            <w:bottom w:val="none" w:sz="0" w:space="0" w:color="auto"/>
            <w:right w:val="none" w:sz="0" w:space="0" w:color="auto"/>
          </w:divBdr>
          <w:divsChild>
            <w:div w:id="926572129">
              <w:marLeft w:val="0"/>
              <w:marRight w:val="0"/>
              <w:marTop w:val="0"/>
              <w:marBottom w:val="0"/>
              <w:divBdr>
                <w:top w:val="none" w:sz="0" w:space="0" w:color="auto"/>
                <w:left w:val="none" w:sz="0" w:space="0" w:color="auto"/>
                <w:bottom w:val="none" w:sz="0" w:space="0" w:color="auto"/>
                <w:right w:val="none" w:sz="0" w:space="0" w:color="auto"/>
              </w:divBdr>
            </w:div>
            <w:div w:id="1241252769">
              <w:marLeft w:val="0"/>
              <w:marRight w:val="0"/>
              <w:marTop w:val="0"/>
              <w:marBottom w:val="0"/>
              <w:divBdr>
                <w:top w:val="none" w:sz="0" w:space="0" w:color="auto"/>
                <w:left w:val="none" w:sz="0" w:space="0" w:color="auto"/>
                <w:bottom w:val="none" w:sz="0" w:space="0" w:color="auto"/>
                <w:right w:val="none" w:sz="0" w:space="0" w:color="auto"/>
              </w:divBdr>
              <w:divsChild>
                <w:div w:id="1569801930">
                  <w:marLeft w:val="0"/>
                  <w:marRight w:val="0"/>
                  <w:marTop w:val="0"/>
                  <w:marBottom w:val="0"/>
                  <w:divBdr>
                    <w:top w:val="none" w:sz="0" w:space="0" w:color="auto"/>
                    <w:left w:val="none" w:sz="0" w:space="0" w:color="auto"/>
                    <w:bottom w:val="none" w:sz="0" w:space="0" w:color="auto"/>
                    <w:right w:val="none" w:sz="0" w:space="0" w:color="auto"/>
                  </w:divBdr>
                </w:div>
                <w:div w:id="1330987066">
                  <w:marLeft w:val="0"/>
                  <w:marRight w:val="0"/>
                  <w:marTop w:val="0"/>
                  <w:marBottom w:val="0"/>
                  <w:divBdr>
                    <w:top w:val="none" w:sz="0" w:space="0" w:color="auto"/>
                    <w:left w:val="none" w:sz="0" w:space="0" w:color="auto"/>
                    <w:bottom w:val="none" w:sz="0" w:space="0" w:color="auto"/>
                    <w:right w:val="none" w:sz="0" w:space="0" w:color="auto"/>
                  </w:divBdr>
                </w:div>
                <w:div w:id="194390258">
                  <w:marLeft w:val="0"/>
                  <w:marRight w:val="0"/>
                  <w:marTop w:val="0"/>
                  <w:marBottom w:val="0"/>
                  <w:divBdr>
                    <w:top w:val="none" w:sz="0" w:space="0" w:color="auto"/>
                    <w:left w:val="none" w:sz="0" w:space="0" w:color="auto"/>
                    <w:bottom w:val="none" w:sz="0" w:space="0" w:color="auto"/>
                    <w:right w:val="none" w:sz="0" w:space="0" w:color="auto"/>
                  </w:divBdr>
                </w:div>
                <w:div w:id="1506245185">
                  <w:marLeft w:val="0"/>
                  <w:marRight w:val="0"/>
                  <w:marTop w:val="0"/>
                  <w:marBottom w:val="0"/>
                  <w:divBdr>
                    <w:top w:val="none" w:sz="0" w:space="0" w:color="auto"/>
                    <w:left w:val="none" w:sz="0" w:space="0" w:color="auto"/>
                    <w:bottom w:val="none" w:sz="0" w:space="0" w:color="auto"/>
                    <w:right w:val="none" w:sz="0" w:space="0" w:color="auto"/>
                  </w:divBdr>
                </w:div>
                <w:div w:id="913704467">
                  <w:marLeft w:val="0"/>
                  <w:marRight w:val="0"/>
                  <w:marTop w:val="0"/>
                  <w:marBottom w:val="0"/>
                  <w:divBdr>
                    <w:top w:val="none" w:sz="0" w:space="0" w:color="auto"/>
                    <w:left w:val="none" w:sz="0" w:space="0" w:color="auto"/>
                    <w:bottom w:val="none" w:sz="0" w:space="0" w:color="auto"/>
                    <w:right w:val="none" w:sz="0" w:space="0" w:color="auto"/>
                  </w:divBdr>
                </w:div>
                <w:div w:id="409084832">
                  <w:marLeft w:val="0"/>
                  <w:marRight w:val="0"/>
                  <w:marTop w:val="0"/>
                  <w:marBottom w:val="0"/>
                  <w:divBdr>
                    <w:top w:val="none" w:sz="0" w:space="0" w:color="auto"/>
                    <w:left w:val="none" w:sz="0" w:space="0" w:color="auto"/>
                    <w:bottom w:val="none" w:sz="0" w:space="0" w:color="auto"/>
                    <w:right w:val="none" w:sz="0" w:space="0" w:color="auto"/>
                  </w:divBdr>
                </w:div>
              </w:divsChild>
            </w:div>
            <w:div w:id="953706704">
              <w:marLeft w:val="0"/>
              <w:marRight w:val="0"/>
              <w:marTop w:val="0"/>
              <w:marBottom w:val="0"/>
              <w:divBdr>
                <w:top w:val="none" w:sz="0" w:space="0" w:color="auto"/>
                <w:left w:val="none" w:sz="0" w:space="0" w:color="auto"/>
                <w:bottom w:val="none" w:sz="0" w:space="0" w:color="auto"/>
                <w:right w:val="none" w:sz="0" w:space="0" w:color="auto"/>
              </w:divBdr>
            </w:div>
            <w:div w:id="751661527">
              <w:marLeft w:val="0"/>
              <w:marRight w:val="0"/>
              <w:marTop w:val="0"/>
              <w:marBottom w:val="0"/>
              <w:divBdr>
                <w:top w:val="none" w:sz="0" w:space="0" w:color="auto"/>
                <w:left w:val="none" w:sz="0" w:space="0" w:color="auto"/>
                <w:bottom w:val="none" w:sz="0" w:space="0" w:color="auto"/>
                <w:right w:val="none" w:sz="0" w:space="0" w:color="auto"/>
              </w:divBdr>
            </w:div>
            <w:div w:id="1582372703">
              <w:marLeft w:val="0"/>
              <w:marRight w:val="0"/>
              <w:marTop w:val="0"/>
              <w:marBottom w:val="0"/>
              <w:divBdr>
                <w:top w:val="none" w:sz="0" w:space="0" w:color="auto"/>
                <w:left w:val="none" w:sz="0" w:space="0" w:color="auto"/>
                <w:bottom w:val="none" w:sz="0" w:space="0" w:color="auto"/>
                <w:right w:val="none" w:sz="0" w:space="0" w:color="auto"/>
              </w:divBdr>
            </w:div>
            <w:div w:id="457336746">
              <w:marLeft w:val="0"/>
              <w:marRight w:val="0"/>
              <w:marTop w:val="0"/>
              <w:marBottom w:val="0"/>
              <w:divBdr>
                <w:top w:val="none" w:sz="0" w:space="0" w:color="auto"/>
                <w:left w:val="none" w:sz="0" w:space="0" w:color="auto"/>
                <w:bottom w:val="none" w:sz="0" w:space="0" w:color="auto"/>
                <w:right w:val="none" w:sz="0" w:space="0" w:color="auto"/>
              </w:divBdr>
            </w:div>
            <w:div w:id="1303265346">
              <w:marLeft w:val="0"/>
              <w:marRight w:val="0"/>
              <w:marTop w:val="0"/>
              <w:marBottom w:val="0"/>
              <w:divBdr>
                <w:top w:val="none" w:sz="0" w:space="0" w:color="auto"/>
                <w:left w:val="none" w:sz="0" w:space="0" w:color="auto"/>
                <w:bottom w:val="none" w:sz="0" w:space="0" w:color="auto"/>
                <w:right w:val="none" w:sz="0" w:space="0" w:color="auto"/>
              </w:divBdr>
              <w:divsChild>
                <w:div w:id="236482719">
                  <w:marLeft w:val="0"/>
                  <w:marRight w:val="0"/>
                  <w:marTop w:val="0"/>
                  <w:marBottom w:val="0"/>
                  <w:divBdr>
                    <w:top w:val="none" w:sz="0" w:space="0" w:color="auto"/>
                    <w:left w:val="none" w:sz="0" w:space="0" w:color="auto"/>
                    <w:bottom w:val="none" w:sz="0" w:space="0" w:color="auto"/>
                    <w:right w:val="none" w:sz="0" w:space="0" w:color="auto"/>
                  </w:divBdr>
                </w:div>
                <w:div w:id="693922706">
                  <w:marLeft w:val="0"/>
                  <w:marRight w:val="0"/>
                  <w:marTop w:val="0"/>
                  <w:marBottom w:val="0"/>
                  <w:divBdr>
                    <w:top w:val="none" w:sz="0" w:space="0" w:color="auto"/>
                    <w:left w:val="none" w:sz="0" w:space="0" w:color="auto"/>
                    <w:bottom w:val="none" w:sz="0" w:space="0" w:color="auto"/>
                    <w:right w:val="none" w:sz="0" w:space="0" w:color="auto"/>
                  </w:divBdr>
                </w:div>
                <w:div w:id="1539125576">
                  <w:marLeft w:val="0"/>
                  <w:marRight w:val="0"/>
                  <w:marTop w:val="0"/>
                  <w:marBottom w:val="0"/>
                  <w:divBdr>
                    <w:top w:val="none" w:sz="0" w:space="0" w:color="auto"/>
                    <w:left w:val="none" w:sz="0" w:space="0" w:color="auto"/>
                    <w:bottom w:val="none" w:sz="0" w:space="0" w:color="auto"/>
                    <w:right w:val="none" w:sz="0" w:space="0" w:color="auto"/>
                  </w:divBdr>
                </w:div>
                <w:div w:id="1072700805">
                  <w:marLeft w:val="0"/>
                  <w:marRight w:val="0"/>
                  <w:marTop w:val="0"/>
                  <w:marBottom w:val="0"/>
                  <w:divBdr>
                    <w:top w:val="none" w:sz="0" w:space="0" w:color="auto"/>
                    <w:left w:val="none" w:sz="0" w:space="0" w:color="auto"/>
                    <w:bottom w:val="none" w:sz="0" w:space="0" w:color="auto"/>
                    <w:right w:val="none" w:sz="0" w:space="0" w:color="auto"/>
                  </w:divBdr>
                </w:div>
                <w:div w:id="341662388">
                  <w:marLeft w:val="0"/>
                  <w:marRight w:val="0"/>
                  <w:marTop w:val="0"/>
                  <w:marBottom w:val="0"/>
                  <w:divBdr>
                    <w:top w:val="none" w:sz="0" w:space="0" w:color="auto"/>
                    <w:left w:val="none" w:sz="0" w:space="0" w:color="auto"/>
                    <w:bottom w:val="none" w:sz="0" w:space="0" w:color="auto"/>
                    <w:right w:val="none" w:sz="0" w:space="0" w:color="auto"/>
                  </w:divBdr>
                </w:div>
                <w:div w:id="1162698713">
                  <w:marLeft w:val="0"/>
                  <w:marRight w:val="0"/>
                  <w:marTop w:val="0"/>
                  <w:marBottom w:val="0"/>
                  <w:divBdr>
                    <w:top w:val="none" w:sz="0" w:space="0" w:color="auto"/>
                    <w:left w:val="none" w:sz="0" w:space="0" w:color="auto"/>
                    <w:bottom w:val="none" w:sz="0" w:space="0" w:color="auto"/>
                    <w:right w:val="none" w:sz="0" w:space="0" w:color="auto"/>
                  </w:divBdr>
                </w:div>
                <w:div w:id="808397454">
                  <w:marLeft w:val="0"/>
                  <w:marRight w:val="0"/>
                  <w:marTop w:val="0"/>
                  <w:marBottom w:val="0"/>
                  <w:divBdr>
                    <w:top w:val="none" w:sz="0" w:space="0" w:color="auto"/>
                    <w:left w:val="none" w:sz="0" w:space="0" w:color="auto"/>
                    <w:bottom w:val="none" w:sz="0" w:space="0" w:color="auto"/>
                    <w:right w:val="none" w:sz="0" w:space="0" w:color="auto"/>
                  </w:divBdr>
                </w:div>
                <w:div w:id="649795524">
                  <w:marLeft w:val="0"/>
                  <w:marRight w:val="0"/>
                  <w:marTop w:val="0"/>
                  <w:marBottom w:val="0"/>
                  <w:divBdr>
                    <w:top w:val="none" w:sz="0" w:space="0" w:color="auto"/>
                    <w:left w:val="none" w:sz="0" w:space="0" w:color="auto"/>
                    <w:bottom w:val="none" w:sz="0" w:space="0" w:color="auto"/>
                    <w:right w:val="none" w:sz="0" w:space="0" w:color="auto"/>
                  </w:divBdr>
                </w:div>
                <w:div w:id="1282030313">
                  <w:marLeft w:val="0"/>
                  <w:marRight w:val="0"/>
                  <w:marTop w:val="0"/>
                  <w:marBottom w:val="0"/>
                  <w:divBdr>
                    <w:top w:val="none" w:sz="0" w:space="0" w:color="auto"/>
                    <w:left w:val="none" w:sz="0" w:space="0" w:color="auto"/>
                    <w:bottom w:val="none" w:sz="0" w:space="0" w:color="auto"/>
                    <w:right w:val="none" w:sz="0" w:space="0" w:color="auto"/>
                  </w:divBdr>
                </w:div>
                <w:div w:id="342703304">
                  <w:marLeft w:val="0"/>
                  <w:marRight w:val="0"/>
                  <w:marTop w:val="0"/>
                  <w:marBottom w:val="0"/>
                  <w:divBdr>
                    <w:top w:val="none" w:sz="0" w:space="0" w:color="auto"/>
                    <w:left w:val="none" w:sz="0" w:space="0" w:color="auto"/>
                    <w:bottom w:val="none" w:sz="0" w:space="0" w:color="auto"/>
                    <w:right w:val="none" w:sz="0" w:space="0" w:color="auto"/>
                  </w:divBdr>
                </w:div>
              </w:divsChild>
            </w:div>
            <w:div w:id="1270815701">
              <w:marLeft w:val="0"/>
              <w:marRight w:val="0"/>
              <w:marTop w:val="0"/>
              <w:marBottom w:val="0"/>
              <w:divBdr>
                <w:top w:val="none" w:sz="0" w:space="0" w:color="auto"/>
                <w:left w:val="none" w:sz="0" w:space="0" w:color="auto"/>
                <w:bottom w:val="none" w:sz="0" w:space="0" w:color="auto"/>
                <w:right w:val="none" w:sz="0" w:space="0" w:color="auto"/>
              </w:divBdr>
            </w:div>
            <w:div w:id="1014764282">
              <w:marLeft w:val="0"/>
              <w:marRight w:val="0"/>
              <w:marTop w:val="0"/>
              <w:marBottom w:val="0"/>
              <w:divBdr>
                <w:top w:val="none" w:sz="0" w:space="0" w:color="auto"/>
                <w:left w:val="none" w:sz="0" w:space="0" w:color="auto"/>
                <w:bottom w:val="none" w:sz="0" w:space="0" w:color="auto"/>
                <w:right w:val="none" w:sz="0" w:space="0" w:color="auto"/>
              </w:divBdr>
            </w:div>
            <w:div w:id="251747379">
              <w:marLeft w:val="0"/>
              <w:marRight w:val="0"/>
              <w:marTop w:val="0"/>
              <w:marBottom w:val="0"/>
              <w:divBdr>
                <w:top w:val="none" w:sz="0" w:space="0" w:color="auto"/>
                <w:left w:val="none" w:sz="0" w:space="0" w:color="auto"/>
                <w:bottom w:val="none" w:sz="0" w:space="0" w:color="auto"/>
                <w:right w:val="none" w:sz="0" w:space="0" w:color="auto"/>
              </w:divBdr>
            </w:div>
            <w:div w:id="651636017">
              <w:marLeft w:val="0"/>
              <w:marRight w:val="0"/>
              <w:marTop w:val="0"/>
              <w:marBottom w:val="0"/>
              <w:divBdr>
                <w:top w:val="none" w:sz="0" w:space="0" w:color="auto"/>
                <w:left w:val="none" w:sz="0" w:space="0" w:color="auto"/>
                <w:bottom w:val="none" w:sz="0" w:space="0" w:color="auto"/>
                <w:right w:val="none" w:sz="0" w:space="0" w:color="auto"/>
              </w:divBdr>
            </w:div>
            <w:div w:id="833640220">
              <w:marLeft w:val="0"/>
              <w:marRight w:val="0"/>
              <w:marTop w:val="0"/>
              <w:marBottom w:val="0"/>
              <w:divBdr>
                <w:top w:val="none" w:sz="0" w:space="0" w:color="auto"/>
                <w:left w:val="none" w:sz="0" w:space="0" w:color="auto"/>
                <w:bottom w:val="none" w:sz="0" w:space="0" w:color="auto"/>
                <w:right w:val="none" w:sz="0" w:space="0" w:color="auto"/>
              </w:divBdr>
              <w:divsChild>
                <w:div w:id="1323197229">
                  <w:marLeft w:val="0"/>
                  <w:marRight w:val="0"/>
                  <w:marTop w:val="0"/>
                  <w:marBottom w:val="0"/>
                  <w:divBdr>
                    <w:top w:val="none" w:sz="0" w:space="0" w:color="auto"/>
                    <w:left w:val="none" w:sz="0" w:space="0" w:color="auto"/>
                    <w:bottom w:val="none" w:sz="0" w:space="0" w:color="auto"/>
                    <w:right w:val="none" w:sz="0" w:space="0" w:color="auto"/>
                  </w:divBdr>
                </w:div>
                <w:div w:id="1492602372">
                  <w:marLeft w:val="0"/>
                  <w:marRight w:val="0"/>
                  <w:marTop w:val="0"/>
                  <w:marBottom w:val="0"/>
                  <w:divBdr>
                    <w:top w:val="none" w:sz="0" w:space="0" w:color="auto"/>
                    <w:left w:val="none" w:sz="0" w:space="0" w:color="auto"/>
                    <w:bottom w:val="none" w:sz="0" w:space="0" w:color="auto"/>
                    <w:right w:val="none" w:sz="0" w:space="0" w:color="auto"/>
                  </w:divBdr>
                </w:div>
                <w:div w:id="108740654">
                  <w:marLeft w:val="0"/>
                  <w:marRight w:val="0"/>
                  <w:marTop w:val="0"/>
                  <w:marBottom w:val="0"/>
                  <w:divBdr>
                    <w:top w:val="none" w:sz="0" w:space="0" w:color="auto"/>
                    <w:left w:val="none" w:sz="0" w:space="0" w:color="auto"/>
                    <w:bottom w:val="none" w:sz="0" w:space="0" w:color="auto"/>
                    <w:right w:val="none" w:sz="0" w:space="0" w:color="auto"/>
                  </w:divBdr>
                </w:div>
              </w:divsChild>
            </w:div>
            <w:div w:id="1372223870">
              <w:marLeft w:val="0"/>
              <w:marRight w:val="0"/>
              <w:marTop w:val="0"/>
              <w:marBottom w:val="0"/>
              <w:divBdr>
                <w:top w:val="none" w:sz="0" w:space="0" w:color="auto"/>
                <w:left w:val="none" w:sz="0" w:space="0" w:color="auto"/>
                <w:bottom w:val="none" w:sz="0" w:space="0" w:color="auto"/>
                <w:right w:val="none" w:sz="0" w:space="0" w:color="auto"/>
              </w:divBdr>
              <w:divsChild>
                <w:div w:id="1792673838">
                  <w:marLeft w:val="0"/>
                  <w:marRight w:val="0"/>
                  <w:marTop w:val="0"/>
                  <w:marBottom w:val="0"/>
                  <w:divBdr>
                    <w:top w:val="none" w:sz="0" w:space="0" w:color="auto"/>
                    <w:left w:val="none" w:sz="0" w:space="0" w:color="auto"/>
                    <w:bottom w:val="none" w:sz="0" w:space="0" w:color="auto"/>
                    <w:right w:val="none" w:sz="0" w:space="0" w:color="auto"/>
                  </w:divBdr>
                </w:div>
                <w:div w:id="1268848596">
                  <w:marLeft w:val="0"/>
                  <w:marRight w:val="0"/>
                  <w:marTop w:val="0"/>
                  <w:marBottom w:val="0"/>
                  <w:divBdr>
                    <w:top w:val="none" w:sz="0" w:space="0" w:color="auto"/>
                    <w:left w:val="none" w:sz="0" w:space="0" w:color="auto"/>
                    <w:bottom w:val="none" w:sz="0" w:space="0" w:color="auto"/>
                    <w:right w:val="none" w:sz="0" w:space="0" w:color="auto"/>
                  </w:divBdr>
                </w:div>
                <w:div w:id="774328761">
                  <w:marLeft w:val="0"/>
                  <w:marRight w:val="0"/>
                  <w:marTop w:val="0"/>
                  <w:marBottom w:val="0"/>
                  <w:divBdr>
                    <w:top w:val="none" w:sz="0" w:space="0" w:color="auto"/>
                    <w:left w:val="none" w:sz="0" w:space="0" w:color="auto"/>
                    <w:bottom w:val="none" w:sz="0" w:space="0" w:color="auto"/>
                    <w:right w:val="none" w:sz="0" w:space="0" w:color="auto"/>
                  </w:divBdr>
                </w:div>
              </w:divsChild>
            </w:div>
            <w:div w:id="63644835">
              <w:marLeft w:val="0"/>
              <w:marRight w:val="0"/>
              <w:marTop w:val="0"/>
              <w:marBottom w:val="0"/>
              <w:divBdr>
                <w:top w:val="none" w:sz="0" w:space="0" w:color="auto"/>
                <w:left w:val="none" w:sz="0" w:space="0" w:color="auto"/>
                <w:bottom w:val="none" w:sz="0" w:space="0" w:color="auto"/>
                <w:right w:val="none" w:sz="0" w:space="0" w:color="auto"/>
              </w:divBdr>
            </w:div>
            <w:div w:id="298533336">
              <w:marLeft w:val="0"/>
              <w:marRight w:val="0"/>
              <w:marTop w:val="0"/>
              <w:marBottom w:val="0"/>
              <w:divBdr>
                <w:top w:val="none" w:sz="0" w:space="0" w:color="auto"/>
                <w:left w:val="none" w:sz="0" w:space="0" w:color="auto"/>
                <w:bottom w:val="none" w:sz="0" w:space="0" w:color="auto"/>
                <w:right w:val="none" w:sz="0" w:space="0" w:color="auto"/>
              </w:divBdr>
            </w:div>
            <w:div w:id="699093731">
              <w:marLeft w:val="0"/>
              <w:marRight w:val="0"/>
              <w:marTop w:val="0"/>
              <w:marBottom w:val="0"/>
              <w:divBdr>
                <w:top w:val="none" w:sz="0" w:space="0" w:color="auto"/>
                <w:left w:val="none" w:sz="0" w:space="0" w:color="auto"/>
                <w:bottom w:val="none" w:sz="0" w:space="0" w:color="auto"/>
                <w:right w:val="none" w:sz="0" w:space="0" w:color="auto"/>
              </w:divBdr>
            </w:div>
            <w:div w:id="2012873020">
              <w:marLeft w:val="0"/>
              <w:marRight w:val="0"/>
              <w:marTop w:val="0"/>
              <w:marBottom w:val="0"/>
              <w:divBdr>
                <w:top w:val="none" w:sz="0" w:space="0" w:color="auto"/>
                <w:left w:val="none" w:sz="0" w:space="0" w:color="auto"/>
                <w:bottom w:val="none" w:sz="0" w:space="0" w:color="auto"/>
                <w:right w:val="none" w:sz="0" w:space="0" w:color="auto"/>
              </w:divBdr>
            </w:div>
            <w:div w:id="1492722823">
              <w:marLeft w:val="0"/>
              <w:marRight w:val="0"/>
              <w:marTop w:val="0"/>
              <w:marBottom w:val="0"/>
              <w:divBdr>
                <w:top w:val="none" w:sz="0" w:space="0" w:color="auto"/>
                <w:left w:val="none" w:sz="0" w:space="0" w:color="auto"/>
                <w:bottom w:val="none" w:sz="0" w:space="0" w:color="auto"/>
                <w:right w:val="none" w:sz="0" w:space="0" w:color="auto"/>
              </w:divBdr>
            </w:div>
            <w:div w:id="1454905958">
              <w:marLeft w:val="0"/>
              <w:marRight w:val="0"/>
              <w:marTop w:val="0"/>
              <w:marBottom w:val="0"/>
              <w:divBdr>
                <w:top w:val="none" w:sz="0" w:space="0" w:color="auto"/>
                <w:left w:val="none" w:sz="0" w:space="0" w:color="auto"/>
                <w:bottom w:val="none" w:sz="0" w:space="0" w:color="auto"/>
                <w:right w:val="none" w:sz="0" w:space="0" w:color="auto"/>
              </w:divBdr>
            </w:div>
            <w:div w:id="1014959494">
              <w:marLeft w:val="0"/>
              <w:marRight w:val="0"/>
              <w:marTop w:val="0"/>
              <w:marBottom w:val="0"/>
              <w:divBdr>
                <w:top w:val="none" w:sz="0" w:space="0" w:color="auto"/>
                <w:left w:val="none" w:sz="0" w:space="0" w:color="auto"/>
                <w:bottom w:val="none" w:sz="0" w:space="0" w:color="auto"/>
                <w:right w:val="none" w:sz="0" w:space="0" w:color="auto"/>
              </w:divBdr>
            </w:div>
            <w:div w:id="1313022173">
              <w:marLeft w:val="0"/>
              <w:marRight w:val="0"/>
              <w:marTop w:val="0"/>
              <w:marBottom w:val="0"/>
              <w:divBdr>
                <w:top w:val="none" w:sz="0" w:space="0" w:color="auto"/>
                <w:left w:val="none" w:sz="0" w:space="0" w:color="auto"/>
                <w:bottom w:val="none" w:sz="0" w:space="0" w:color="auto"/>
                <w:right w:val="none" w:sz="0" w:space="0" w:color="auto"/>
              </w:divBdr>
              <w:divsChild>
                <w:div w:id="1434205485">
                  <w:marLeft w:val="0"/>
                  <w:marRight w:val="0"/>
                  <w:marTop w:val="0"/>
                  <w:marBottom w:val="0"/>
                  <w:divBdr>
                    <w:top w:val="none" w:sz="0" w:space="0" w:color="auto"/>
                    <w:left w:val="none" w:sz="0" w:space="0" w:color="auto"/>
                    <w:bottom w:val="none" w:sz="0" w:space="0" w:color="auto"/>
                    <w:right w:val="none" w:sz="0" w:space="0" w:color="auto"/>
                  </w:divBdr>
                </w:div>
                <w:div w:id="29697116">
                  <w:marLeft w:val="0"/>
                  <w:marRight w:val="0"/>
                  <w:marTop w:val="0"/>
                  <w:marBottom w:val="0"/>
                  <w:divBdr>
                    <w:top w:val="none" w:sz="0" w:space="0" w:color="auto"/>
                    <w:left w:val="none" w:sz="0" w:space="0" w:color="auto"/>
                    <w:bottom w:val="none" w:sz="0" w:space="0" w:color="auto"/>
                    <w:right w:val="none" w:sz="0" w:space="0" w:color="auto"/>
                  </w:divBdr>
                </w:div>
                <w:div w:id="1943954926">
                  <w:marLeft w:val="0"/>
                  <w:marRight w:val="0"/>
                  <w:marTop w:val="0"/>
                  <w:marBottom w:val="0"/>
                  <w:divBdr>
                    <w:top w:val="none" w:sz="0" w:space="0" w:color="auto"/>
                    <w:left w:val="none" w:sz="0" w:space="0" w:color="auto"/>
                    <w:bottom w:val="none" w:sz="0" w:space="0" w:color="auto"/>
                    <w:right w:val="none" w:sz="0" w:space="0" w:color="auto"/>
                  </w:divBdr>
                </w:div>
                <w:div w:id="279337419">
                  <w:marLeft w:val="0"/>
                  <w:marRight w:val="0"/>
                  <w:marTop w:val="0"/>
                  <w:marBottom w:val="0"/>
                  <w:divBdr>
                    <w:top w:val="none" w:sz="0" w:space="0" w:color="auto"/>
                    <w:left w:val="none" w:sz="0" w:space="0" w:color="auto"/>
                    <w:bottom w:val="none" w:sz="0" w:space="0" w:color="auto"/>
                    <w:right w:val="none" w:sz="0" w:space="0" w:color="auto"/>
                  </w:divBdr>
                </w:div>
                <w:div w:id="1429808056">
                  <w:marLeft w:val="0"/>
                  <w:marRight w:val="0"/>
                  <w:marTop w:val="0"/>
                  <w:marBottom w:val="0"/>
                  <w:divBdr>
                    <w:top w:val="none" w:sz="0" w:space="0" w:color="auto"/>
                    <w:left w:val="none" w:sz="0" w:space="0" w:color="auto"/>
                    <w:bottom w:val="none" w:sz="0" w:space="0" w:color="auto"/>
                    <w:right w:val="none" w:sz="0" w:space="0" w:color="auto"/>
                  </w:divBdr>
                </w:div>
              </w:divsChild>
            </w:div>
            <w:div w:id="1076512954">
              <w:marLeft w:val="0"/>
              <w:marRight w:val="0"/>
              <w:marTop w:val="0"/>
              <w:marBottom w:val="0"/>
              <w:divBdr>
                <w:top w:val="none" w:sz="0" w:space="0" w:color="auto"/>
                <w:left w:val="none" w:sz="0" w:space="0" w:color="auto"/>
                <w:bottom w:val="none" w:sz="0" w:space="0" w:color="auto"/>
                <w:right w:val="none" w:sz="0" w:space="0" w:color="auto"/>
              </w:divBdr>
            </w:div>
            <w:div w:id="663319814">
              <w:marLeft w:val="0"/>
              <w:marRight w:val="0"/>
              <w:marTop w:val="0"/>
              <w:marBottom w:val="0"/>
              <w:divBdr>
                <w:top w:val="none" w:sz="0" w:space="0" w:color="auto"/>
                <w:left w:val="none" w:sz="0" w:space="0" w:color="auto"/>
                <w:bottom w:val="none" w:sz="0" w:space="0" w:color="auto"/>
                <w:right w:val="none" w:sz="0" w:space="0" w:color="auto"/>
              </w:divBdr>
            </w:div>
          </w:divsChild>
        </w:div>
        <w:div w:id="580409878">
          <w:marLeft w:val="0"/>
          <w:marRight w:val="0"/>
          <w:marTop w:val="0"/>
          <w:marBottom w:val="0"/>
          <w:divBdr>
            <w:top w:val="none" w:sz="0" w:space="0" w:color="auto"/>
            <w:left w:val="none" w:sz="0" w:space="0" w:color="auto"/>
            <w:bottom w:val="none" w:sz="0" w:space="0" w:color="auto"/>
            <w:right w:val="none" w:sz="0" w:space="0" w:color="auto"/>
          </w:divBdr>
          <w:divsChild>
            <w:div w:id="274411378">
              <w:marLeft w:val="0"/>
              <w:marRight w:val="0"/>
              <w:marTop w:val="0"/>
              <w:marBottom w:val="0"/>
              <w:divBdr>
                <w:top w:val="none" w:sz="0" w:space="0" w:color="auto"/>
                <w:left w:val="none" w:sz="0" w:space="0" w:color="auto"/>
                <w:bottom w:val="none" w:sz="0" w:space="0" w:color="auto"/>
                <w:right w:val="none" w:sz="0" w:space="0" w:color="auto"/>
              </w:divBdr>
            </w:div>
            <w:div w:id="948585990">
              <w:marLeft w:val="0"/>
              <w:marRight w:val="0"/>
              <w:marTop w:val="0"/>
              <w:marBottom w:val="0"/>
              <w:divBdr>
                <w:top w:val="none" w:sz="0" w:space="0" w:color="auto"/>
                <w:left w:val="none" w:sz="0" w:space="0" w:color="auto"/>
                <w:bottom w:val="none" w:sz="0" w:space="0" w:color="auto"/>
                <w:right w:val="none" w:sz="0" w:space="0" w:color="auto"/>
              </w:divBdr>
            </w:div>
            <w:div w:id="1521166756">
              <w:marLeft w:val="0"/>
              <w:marRight w:val="0"/>
              <w:marTop w:val="0"/>
              <w:marBottom w:val="0"/>
              <w:divBdr>
                <w:top w:val="none" w:sz="0" w:space="0" w:color="auto"/>
                <w:left w:val="none" w:sz="0" w:space="0" w:color="auto"/>
                <w:bottom w:val="none" w:sz="0" w:space="0" w:color="auto"/>
                <w:right w:val="none" w:sz="0" w:space="0" w:color="auto"/>
              </w:divBdr>
              <w:divsChild>
                <w:div w:id="1666130873">
                  <w:marLeft w:val="0"/>
                  <w:marRight w:val="0"/>
                  <w:marTop w:val="0"/>
                  <w:marBottom w:val="0"/>
                  <w:divBdr>
                    <w:top w:val="none" w:sz="0" w:space="0" w:color="auto"/>
                    <w:left w:val="none" w:sz="0" w:space="0" w:color="auto"/>
                    <w:bottom w:val="none" w:sz="0" w:space="0" w:color="auto"/>
                    <w:right w:val="none" w:sz="0" w:space="0" w:color="auto"/>
                  </w:divBdr>
                </w:div>
                <w:div w:id="2061123224">
                  <w:marLeft w:val="0"/>
                  <w:marRight w:val="0"/>
                  <w:marTop w:val="0"/>
                  <w:marBottom w:val="0"/>
                  <w:divBdr>
                    <w:top w:val="none" w:sz="0" w:space="0" w:color="auto"/>
                    <w:left w:val="none" w:sz="0" w:space="0" w:color="auto"/>
                    <w:bottom w:val="none" w:sz="0" w:space="0" w:color="auto"/>
                    <w:right w:val="none" w:sz="0" w:space="0" w:color="auto"/>
                  </w:divBdr>
                </w:div>
                <w:div w:id="1551720714">
                  <w:marLeft w:val="0"/>
                  <w:marRight w:val="0"/>
                  <w:marTop w:val="0"/>
                  <w:marBottom w:val="0"/>
                  <w:divBdr>
                    <w:top w:val="none" w:sz="0" w:space="0" w:color="auto"/>
                    <w:left w:val="none" w:sz="0" w:space="0" w:color="auto"/>
                    <w:bottom w:val="none" w:sz="0" w:space="0" w:color="auto"/>
                    <w:right w:val="none" w:sz="0" w:space="0" w:color="auto"/>
                  </w:divBdr>
                </w:div>
                <w:div w:id="1528328819">
                  <w:marLeft w:val="0"/>
                  <w:marRight w:val="0"/>
                  <w:marTop w:val="0"/>
                  <w:marBottom w:val="0"/>
                  <w:divBdr>
                    <w:top w:val="none" w:sz="0" w:space="0" w:color="auto"/>
                    <w:left w:val="none" w:sz="0" w:space="0" w:color="auto"/>
                    <w:bottom w:val="none" w:sz="0" w:space="0" w:color="auto"/>
                    <w:right w:val="none" w:sz="0" w:space="0" w:color="auto"/>
                  </w:divBdr>
                </w:div>
              </w:divsChild>
            </w:div>
            <w:div w:id="4474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898">
      <w:bodyDiv w:val="1"/>
      <w:marLeft w:val="0"/>
      <w:marRight w:val="0"/>
      <w:marTop w:val="0"/>
      <w:marBottom w:val="0"/>
      <w:divBdr>
        <w:top w:val="none" w:sz="0" w:space="0" w:color="auto"/>
        <w:left w:val="none" w:sz="0" w:space="0" w:color="auto"/>
        <w:bottom w:val="none" w:sz="0" w:space="0" w:color="auto"/>
        <w:right w:val="none" w:sz="0" w:space="0" w:color="auto"/>
      </w:divBdr>
    </w:div>
    <w:div w:id="1568299422">
      <w:bodyDiv w:val="1"/>
      <w:marLeft w:val="0"/>
      <w:marRight w:val="0"/>
      <w:marTop w:val="0"/>
      <w:marBottom w:val="0"/>
      <w:divBdr>
        <w:top w:val="none" w:sz="0" w:space="0" w:color="auto"/>
        <w:left w:val="none" w:sz="0" w:space="0" w:color="auto"/>
        <w:bottom w:val="none" w:sz="0" w:space="0" w:color="auto"/>
        <w:right w:val="none" w:sz="0" w:space="0" w:color="auto"/>
      </w:divBdr>
    </w:div>
    <w:div w:id="17814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5382/" TargetMode="External"/><Relationship Id="rId21" Type="http://schemas.openxmlformats.org/officeDocument/2006/relationships/hyperlink" Target="http://base.garant.ru/12145028/" TargetMode="External"/><Relationship Id="rId42" Type="http://schemas.openxmlformats.org/officeDocument/2006/relationships/hyperlink" Target="http://base.garant.ru/10103000/" TargetMode="External"/><Relationship Id="rId63" Type="http://schemas.openxmlformats.org/officeDocument/2006/relationships/hyperlink" Target="http://base.garant.ru/12145408/" TargetMode="External"/><Relationship Id="rId84" Type="http://schemas.openxmlformats.org/officeDocument/2006/relationships/hyperlink" Target="http://base.garant.ru/12153950/" TargetMode="External"/><Relationship Id="rId138" Type="http://schemas.openxmlformats.org/officeDocument/2006/relationships/hyperlink" Target="http://base.garant.ru/12145408/" TargetMode="External"/><Relationship Id="rId159" Type="http://schemas.openxmlformats.org/officeDocument/2006/relationships/hyperlink" Target="http://base.garant.ru/5430769/" TargetMode="External"/><Relationship Id="rId170" Type="http://schemas.openxmlformats.org/officeDocument/2006/relationships/hyperlink" Target="http://base.garant.ru/12145408/" TargetMode="External"/><Relationship Id="rId191" Type="http://schemas.openxmlformats.org/officeDocument/2006/relationships/hyperlink" Target="http://base.garant.ru/5757705/" TargetMode="External"/><Relationship Id="rId205" Type="http://schemas.openxmlformats.org/officeDocument/2006/relationships/hyperlink" Target="http://base.garant.ru/10108000/25/" TargetMode="External"/><Relationship Id="rId226" Type="http://schemas.openxmlformats.org/officeDocument/2006/relationships/hyperlink" Target="http://base.garant.ru/12112507/" TargetMode="External"/><Relationship Id="rId107" Type="http://schemas.openxmlformats.org/officeDocument/2006/relationships/hyperlink" Target="http://base.garant.ru/12145408/" TargetMode="External"/><Relationship Id="rId11" Type="http://schemas.openxmlformats.org/officeDocument/2006/relationships/hyperlink" Target="http://base.garant.ru/12170775/" TargetMode="External"/><Relationship Id="rId32" Type="http://schemas.openxmlformats.org/officeDocument/2006/relationships/hyperlink" Target="http://base.garant.ru/5755225/" TargetMode="External"/><Relationship Id="rId53" Type="http://schemas.openxmlformats.org/officeDocument/2006/relationships/hyperlink" Target="http://base.garant.ru/58053364/" TargetMode="External"/><Relationship Id="rId74" Type="http://schemas.openxmlformats.org/officeDocument/2006/relationships/hyperlink" Target="http://base.garant.ru/70493356/" TargetMode="External"/><Relationship Id="rId128" Type="http://schemas.openxmlformats.org/officeDocument/2006/relationships/hyperlink" Target="http://base.garant.ru/12145408/" TargetMode="External"/><Relationship Id="rId149" Type="http://schemas.openxmlformats.org/officeDocument/2006/relationships/hyperlink" Target="http://base.garant.ru/12163252/" TargetMode="External"/><Relationship Id="rId5" Type="http://schemas.openxmlformats.org/officeDocument/2006/relationships/hyperlink" Target="http://base.garant.ru/189837/" TargetMode="External"/><Relationship Id="rId95" Type="http://schemas.openxmlformats.org/officeDocument/2006/relationships/hyperlink" Target="http://base.garant.ru/57791291/" TargetMode="External"/><Relationship Id="rId160" Type="http://schemas.openxmlformats.org/officeDocument/2006/relationships/hyperlink" Target="http://base.garant.ru/12181540/" TargetMode="External"/><Relationship Id="rId181" Type="http://schemas.openxmlformats.org/officeDocument/2006/relationships/hyperlink" Target="http://base.garant.ru/12164288/" TargetMode="External"/><Relationship Id="rId216" Type="http://schemas.openxmlformats.org/officeDocument/2006/relationships/hyperlink" Target="http://base.garant.ru/12150521/" TargetMode="External"/><Relationship Id="rId237" Type="http://schemas.openxmlformats.org/officeDocument/2006/relationships/hyperlink" Target="http://base.garant.ru/12145408/" TargetMode="External"/><Relationship Id="rId22" Type="http://schemas.openxmlformats.org/officeDocument/2006/relationships/hyperlink" Target="http://base.garant.ru/12170775/" TargetMode="External"/><Relationship Id="rId43" Type="http://schemas.openxmlformats.org/officeDocument/2006/relationships/hyperlink" Target="http://base.garant.ru/57791291/" TargetMode="External"/><Relationship Id="rId64" Type="http://schemas.openxmlformats.org/officeDocument/2006/relationships/hyperlink" Target="http://base.garant.ru/12170277/" TargetMode="External"/><Relationship Id="rId118" Type="http://schemas.openxmlformats.org/officeDocument/2006/relationships/hyperlink" Target="http://base.garant.ru/5760181/" TargetMode="External"/><Relationship Id="rId139" Type="http://schemas.openxmlformats.org/officeDocument/2006/relationships/hyperlink" Target="http://base.garant.ru/57791291/" TargetMode="External"/><Relationship Id="rId85" Type="http://schemas.openxmlformats.org/officeDocument/2006/relationships/hyperlink" Target="http://base.garant.ru/12153950/" TargetMode="External"/><Relationship Id="rId150" Type="http://schemas.openxmlformats.org/officeDocument/2006/relationships/hyperlink" Target="http://base.garant.ru/5430007/" TargetMode="External"/><Relationship Id="rId171" Type="http://schemas.openxmlformats.org/officeDocument/2006/relationships/hyperlink" Target="http://base.garant.ru/12145408/" TargetMode="External"/><Relationship Id="rId192" Type="http://schemas.openxmlformats.org/officeDocument/2006/relationships/hyperlink" Target="http://base.garant.ru/10108000/25/" TargetMode="External"/><Relationship Id="rId206" Type="http://schemas.openxmlformats.org/officeDocument/2006/relationships/hyperlink" Target="http://base.garant.ru/10108000/25/" TargetMode="External"/><Relationship Id="rId227" Type="http://schemas.openxmlformats.org/officeDocument/2006/relationships/hyperlink" Target="http://base.garant.ru/182385/" TargetMode="External"/><Relationship Id="rId201" Type="http://schemas.openxmlformats.org/officeDocument/2006/relationships/hyperlink" Target="http://base.garant.ru/70493356/" TargetMode="External"/><Relationship Id="rId222" Type="http://schemas.openxmlformats.org/officeDocument/2006/relationships/hyperlink" Target="http://base.garant.ru/12112507/" TargetMode="External"/><Relationship Id="rId243" Type="http://schemas.openxmlformats.org/officeDocument/2006/relationships/theme" Target="theme/theme1.xml"/><Relationship Id="rId12" Type="http://schemas.openxmlformats.org/officeDocument/2006/relationships/hyperlink" Target="http://base.garant.ru/12170775/" TargetMode="External"/><Relationship Id="rId17" Type="http://schemas.openxmlformats.org/officeDocument/2006/relationships/hyperlink" Target="http://base.garant.ru/5218767/" TargetMode="External"/><Relationship Id="rId33" Type="http://schemas.openxmlformats.org/officeDocument/2006/relationships/hyperlink" Target="http://base.garant.ru/1356580/" TargetMode="External"/><Relationship Id="rId38" Type="http://schemas.openxmlformats.org/officeDocument/2006/relationships/hyperlink" Target="http://base.garant.ru/12245408/" TargetMode="External"/><Relationship Id="rId59" Type="http://schemas.openxmlformats.org/officeDocument/2006/relationships/hyperlink" Target="http://base.garant.ru/10108000/25/" TargetMode="External"/><Relationship Id="rId103" Type="http://schemas.openxmlformats.org/officeDocument/2006/relationships/hyperlink" Target="http://base.garant.ru/12164176/" TargetMode="External"/><Relationship Id="rId108" Type="http://schemas.openxmlformats.org/officeDocument/2006/relationships/hyperlink" Target="http://base.garant.ru/57791291/" TargetMode="External"/><Relationship Id="rId124" Type="http://schemas.openxmlformats.org/officeDocument/2006/relationships/hyperlink" Target="http://base.garant.ru/12185382/" TargetMode="External"/><Relationship Id="rId129" Type="http://schemas.openxmlformats.org/officeDocument/2006/relationships/hyperlink" Target="http://base.garant.ru/12185382/" TargetMode="External"/><Relationship Id="rId54" Type="http://schemas.openxmlformats.org/officeDocument/2006/relationships/hyperlink" Target="http://base.garant.ru/70419060/" TargetMode="External"/><Relationship Id="rId70" Type="http://schemas.openxmlformats.org/officeDocument/2006/relationships/hyperlink" Target="http://base.garant.ru/70552494/" TargetMode="External"/><Relationship Id="rId75" Type="http://schemas.openxmlformats.org/officeDocument/2006/relationships/hyperlink" Target="http://base.garant.ru/58055143/" TargetMode="External"/><Relationship Id="rId91" Type="http://schemas.openxmlformats.org/officeDocument/2006/relationships/hyperlink" Target="http://base.garant.ru/57791291/" TargetMode="External"/><Relationship Id="rId96" Type="http://schemas.openxmlformats.org/officeDocument/2006/relationships/hyperlink" Target="http://base.garant.ru/12145408/" TargetMode="External"/><Relationship Id="rId140" Type="http://schemas.openxmlformats.org/officeDocument/2006/relationships/hyperlink" Target="http://base.garant.ru/12145408/" TargetMode="External"/><Relationship Id="rId145" Type="http://schemas.openxmlformats.org/officeDocument/2006/relationships/hyperlink" Target="http://base.garant.ru/70493356/" TargetMode="External"/><Relationship Id="rId161" Type="http://schemas.openxmlformats.org/officeDocument/2006/relationships/hyperlink" Target="http://base.garant.ru/12181540/" TargetMode="External"/><Relationship Id="rId166" Type="http://schemas.openxmlformats.org/officeDocument/2006/relationships/hyperlink" Target="http://base.garant.ru/12145408/" TargetMode="External"/><Relationship Id="rId182" Type="http://schemas.openxmlformats.org/officeDocument/2006/relationships/hyperlink" Target="http://base.garant.ru/5430769/" TargetMode="External"/><Relationship Id="rId187" Type="http://schemas.openxmlformats.org/officeDocument/2006/relationships/hyperlink" Target="http://base.garant.ru/57791291/" TargetMode="External"/><Relationship Id="rId217" Type="http://schemas.openxmlformats.org/officeDocument/2006/relationships/hyperlink" Target="http://base.garant.ru/12180102/" TargetMode="External"/><Relationship Id="rId1" Type="http://schemas.openxmlformats.org/officeDocument/2006/relationships/styles" Target="styles.xml"/><Relationship Id="rId6" Type="http://schemas.openxmlformats.org/officeDocument/2006/relationships/hyperlink" Target="http://base.garant.ru/5218767/" TargetMode="External"/><Relationship Id="rId212" Type="http://schemas.openxmlformats.org/officeDocument/2006/relationships/hyperlink" Target="http://base.garant.ru/10108000/25/" TargetMode="External"/><Relationship Id="rId233" Type="http://schemas.openxmlformats.org/officeDocument/2006/relationships/hyperlink" Target="http://base.garant.ru/12145408/" TargetMode="External"/><Relationship Id="rId238" Type="http://schemas.openxmlformats.org/officeDocument/2006/relationships/hyperlink" Target="http://base.garant.ru/12145408/" TargetMode="External"/><Relationship Id="rId23" Type="http://schemas.openxmlformats.org/officeDocument/2006/relationships/hyperlink" Target="http://base.garant.ru/12170775/" TargetMode="External"/><Relationship Id="rId28" Type="http://schemas.openxmlformats.org/officeDocument/2006/relationships/hyperlink" Target="http://base.garant.ru/12145028/" TargetMode="External"/><Relationship Id="rId49" Type="http://schemas.openxmlformats.org/officeDocument/2006/relationships/hyperlink" Target="http://base.garant.ru/5219996/" TargetMode="External"/><Relationship Id="rId114" Type="http://schemas.openxmlformats.org/officeDocument/2006/relationships/hyperlink" Target="http://base.garant.ru/12185382/" TargetMode="External"/><Relationship Id="rId119" Type="http://schemas.openxmlformats.org/officeDocument/2006/relationships/hyperlink" Target="http://base.garant.ru/12145408/" TargetMode="External"/><Relationship Id="rId44" Type="http://schemas.openxmlformats.org/officeDocument/2006/relationships/hyperlink" Target="http://base.garant.ru/12145408/" TargetMode="External"/><Relationship Id="rId60" Type="http://schemas.openxmlformats.org/officeDocument/2006/relationships/hyperlink" Target="http://base.garant.ru/57791291/" TargetMode="External"/><Relationship Id="rId65" Type="http://schemas.openxmlformats.org/officeDocument/2006/relationships/hyperlink" Target="http://base.garant.ru/12160202/" TargetMode="External"/><Relationship Id="rId81" Type="http://schemas.openxmlformats.org/officeDocument/2006/relationships/hyperlink" Target="http://base.garant.ru/12145408/" TargetMode="External"/><Relationship Id="rId86" Type="http://schemas.openxmlformats.org/officeDocument/2006/relationships/hyperlink" Target="http://base.garant.ru/57791291/" TargetMode="External"/><Relationship Id="rId130" Type="http://schemas.openxmlformats.org/officeDocument/2006/relationships/hyperlink" Target="http://base.garant.ru/5760181/" TargetMode="External"/><Relationship Id="rId135" Type="http://schemas.openxmlformats.org/officeDocument/2006/relationships/hyperlink" Target="http://base.garant.ru/12145408/" TargetMode="External"/><Relationship Id="rId151" Type="http://schemas.openxmlformats.org/officeDocument/2006/relationships/hyperlink" Target="http://base.garant.ru/12145408/" TargetMode="External"/><Relationship Id="rId156" Type="http://schemas.openxmlformats.org/officeDocument/2006/relationships/hyperlink" Target="http://base.garant.ru/57791291/" TargetMode="External"/><Relationship Id="rId177" Type="http://schemas.openxmlformats.org/officeDocument/2006/relationships/hyperlink" Target="http://base.garant.ru/57791291/" TargetMode="External"/><Relationship Id="rId198" Type="http://schemas.openxmlformats.org/officeDocument/2006/relationships/hyperlink" Target="http://base.garant.ru/10108000/30/" TargetMode="External"/><Relationship Id="rId172" Type="http://schemas.openxmlformats.org/officeDocument/2006/relationships/hyperlink" Target="http://base.garant.ru/12159015/" TargetMode="External"/><Relationship Id="rId193" Type="http://schemas.openxmlformats.org/officeDocument/2006/relationships/hyperlink" Target="http://base.garant.ru/10108000/25/" TargetMode="External"/><Relationship Id="rId202" Type="http://schemas.openxmlformats.org/officeDocument/2006/relationships/hyperlink" Target="http://base.garant.ru/58055143/" TargetMode="External"/><Relationship Id="rId207" Type="http://schemas.openxmlformats.org/officeDocument/2006/relationships/hyperlink" Target="http://base.garant.ru/10108000/25/" TargetMode="External"/><Relationship Id="rId223" Type="http://schemas.openxmlformats.org/officeDocument/2006/relationships/hyperlink" Target="http://base.garant.ru/12112507/" TargetMode="External"/><Relationship Id="rId228" Type="http://schemas.openxmlformats.org/officeDocument/2006/relationships/hyperlink" Target="http://base.garant.ru/12136676/" TargetMode="External"/><Relationship Id="rId13" Type="http://schemas.openxmlformats.org/officeDocument/2006/relationships/hyperlink" Target="http://base.garant.ru/5755225/" TargetMode="External"/><Relationship Id="rId18" Type="http://schemas.openxmlformats.org/officeDocument/2006/relationships/hyperlink" Target="http://base.garant.ru/189837/" TargetMode="External"/><Relationship Id="rId39" Type="http://schemas.openxmlformats.org/officeDocument/2006/relationships/hyperlink" Target="http://base.garant.ru/57791291/" TargetMode="External"/><Relationship Id="rId109" Type="http://schemas.openxmlformats.org/officeDocument/2006/relationships/hyperlink" Target="http://base.garant.ru/12185382/" TargetMode="External"/><Relationship Id="rId34" Type="http://schemas.openxmlformats.org/officeDocument/2006/relationships/hyperlink" Target="http://base.garant.ru/1356581/" TargetMode="External"/><Relationship Id="rId50" Type="http://schemas.openxmlformats.org/officeDocument/2006/relationships/hyperlink" Target="http://base.garant.ru/70419060/" TargetMode="External"/><Relationship Id="rId55" Type="http://schemas.openxmlformats.org/officeDocument/2006/relationships/hyperlink" Target="http://base.garant.ru/70419060/" TargetMode="External"/><Relationship Id="rId76" Type="http://schemas.openxmlformats.org/officeDocument/2006/relationships/hyperlink" Target="http://base.garant.ru/12185382/" TargetMode="External"/><Relationship Id="rId97" Type="http://schemas.openxmlformats.org/officeDocument/2006/relationships/hyperlink" Target="http://base.garant.ru/12145408/" TargetMode="External"/><Relationship Id="rId104" Type="http://schemas.openxmlformats.org/officeDocument/2006/relationships/hyperlink" Target="http://base.garant.ru/12145408/" TargetMode="External"/><Relationship Id="rId120" Type="http://schemas.openxmlformats.org/officeDocument/2006/relationships/hyperlink" Target="http://base.garant.ru/57791291/" TargetMode="External"/><Relationship Id="rId125" Type="http://schemas.openxmlformats.org/officeDocument/2006/relationships/hyperlink" Target="http://base.garant.ru/5760181/" TargetMode="External"/><Relationship Id="rId141" Type="http://schemas.openxmlformats.org/officeDocument/2006/relationships/hyperlink" Target="http://base.garant.ru/70493356/" TargetMode="External"/><Relationship Id="rId146" Type="http://schemas.openxmlformats.org/officeDocument/2006/relationships/hyperlink" Target="http://base.garant.ru/70593786/" TargetMode="External"/><Relationship Id="rId167" Type="http://schemas.openxmlformats.org/officeDocument/2006/relationships/hyperlink" Target="http://base.garant.ru/12145408/" TargetMode="External"/><Relationship Id="rId188" Type="http://schemas.openxmlformats.org/officeDocument/2006/relationships/hyperlink" Target="http://base.garant.ru/12177527/" TargetMode="External"/><Relationship Id="rId7" Type="http://schemas.openxmlformats.org/officeDocument/2006/relationships/hyperlink" Target="http://base.garant.ru/12170775/" TargetMode="External"/><Relationship Id="rId71" Type="http://schemas.openxmlformats.org/officeDocument/2006/relationships/hyperlink" Target="http://base.garant.ru/70419060/" TargetMode="External"/><Relationship Id="rId92" Type="http://schemas.openxmlformats.org/officeDocument/2006/relationships/hyperlink" Target="http://base.garant.ru/12145408/" TargetMode="External"/><Relationship Id="rId162" Type="http://schemas.openxmlformats.org/officeDocument/2006/relationships/hyperlink" Target="http://base.garant.ru/12181540/" TargetMode="External"/><Relationship Id="rId183" Type="http://schemas.openxmlformats.org/officeDocument/2006/relationships/hyperlink" Target="http://base.garant.ru/12145408/" TargetMode="External"/><Relationship Id="rId213" Type="http://schemas.openxmlformats.org/officeDocument/2006/relationships/hyperlink" Target="http://base.garant.ru/12148307/" TargetMode="External"/><Relationship Id="rId218" Type="http://schemas.openxmlformats.org/officeDocument/2006/relationships/hyperlink" Target="http://base.garant.ru/57791291/" TargetMode="External"/><Relationship Id="rId234" Type="http://schemas.openxmlformats.org/officeDocument/2006/relationships/hyperlink" Target="http://base.garant.ru/12145408/" TargetMode="External"/><Relationship Id="rId239" Type="http://schemas.openxmlformats.org/officeDocument/2006/relationships/hyperlink" Target="http://base.garant.ru/57791291/" TargetMode="External"/><Relationship Id="rId2" Type="http://schemas.microsoft.com/office/2007/relationships/stylesWithEffects" Target="stylesWithEffects.xml"/><Relationship Id="rId29" Type="http://schemas.openxmlformats.org/officeDocument/2006/relationships/hyperlink" Target="http://base.garant.ru/12145028/" TargetMode="External"/><Relationship Id="rId24" Type="http://schemas.openxmlformats.org/officeDocument/2006/relationships/hyperlink" Target="http://base.garant.ru/5755225/" TargetMode="External"/><Relationship Id="rId40" Type="http://schemas.openxmlformats.org/officeDocument/2006/relationships/hyperlink" Target="http://base.garant.ru/57791291/" TargetMode="External"/><Relationship Id="rId45" Type="http://schemas.openxmlformats.org/officeDocument/2006/relationships/hyperlink" Target="http://base.garant.ru/12145408/" TargetMode="External"/><Relationship Id="rId66" Type="http://schemas.openxmlformats.org/officeDocument/2006/relationships/hyperlink" Target="http://base.garant.ru/70419060/" TargetMode="External"/><Relationship Id="rId87" Type="http://schemas.openxmlformats.org/officeDocument/2006/relationships/hyperlink" Target="http://base.garant.ru/57791291/" TargetMode="External"/><Relationship Id="rId110" Type="http://schemas.openxmlformats.org/officeDocument/2006/relationships/hyperlink" Target="http://base.garant.ru/5760181/" TargetMode="External"/><Relationship Id="rId115" Type="http://schemas.openxmlformats.org/officeDocument/2006/relationships/hyperlink" Target="http://base.garant.ru/5760181/" TargetMode="External"/><Relationship Id="rId131" Type="http://schemas.openxmlformats.org/officeDocument/2006/relationships/hyperlink" Target="http://base.garant.ru/12145408/" TargetMode="External"/><Relationship Id="rId136" Type="http://schemas.openxmlformats.org/officeDocument/2006/relationships/hyperlink" Target="http://base.garant.ru/12185382/" TargetMode="External"/><Relationship Id="rId157" Type="http://schemas.openxmlformats.org/officeDocument/2006/relationships/hyperlink" Target="http://base.garant.ru/12145408/" TargetMode="External"/><Relationship Id="rId178" Type="http://schemas.openxmlformats.org/officeDocument/2006/relationships/hyperlink" Target="http://base.garant.ru/12145408/" TargetMode="External"/><Relationship Id="rId61" Type="http://schemas.openxmlformats.org/officeDocument/2006/relationships/hyperlink" Target="http://base.garant.ru/12148566/" TargetMode="External"/><Relationship Id="rId82" Type="http://schemas.openxmlformats.org/officeDocument/2006/relationships/hyperlink" Target="http://base.garant.ru/12145408/" TargetMode="External"/><Relationship Id="rId152" Type="http://schemas.openxmlformats.org/officeDocument/2006/relationships/hyperlink" Target="http://base.garant.ru/12145408/" TargetMode="External"/><Relationship Id="rId173" Type="http://schemas.openxmlformats.org/officeDocument/2006/relationships/hyperlink" Target="http://base.garant.ru/12161430/" TargetMode="External"/><Relationship Id="rId194" Type="http://schemas.openxmlformats.org/officeDocument/2006/relationships/hyperlink" Target="http://base.garant.ru/10108000/25/" TargetMode="External"/><Relationship Id="rId199" Type="http://schemas.openxmlformats.org/officeDocument/2006/relationships/hyperlink" Target="http://base.garant.ru/10108000/30/" TargetMode="External"/><Relationship Id="rId203" Type="http://schemas.openxmlformats.org/officeDocument/2006/relationships/hyperlink" Target="http://base.garant.ru/10108000/25/" TargetMode="External"/><Relationship Id="rId208" Type="http://schemas.openxmlformats.org/officeDocument/2006/relationships/hyperlink" Target="http://base.garant.ru/10108000/30/" TargetMode="External"/><Relationship Id="rId229" Type="http://schemas.openxmlformats.org/officeDocument/2006/relationships/hyperlink" Target="http://base.garant.ru/57791291/" TargetMode="External"/><Relationship Id="rId19" Type="http://schemas.openxmlformats.org/officeDocument/2006/relationships/hyperlink" Target="http://base.garant.ru/6151054/" TargetMode="External"/><Relationship Id="rId224" Type="http://schemas.openxmlformats.org/officeDocument/2006/relationships/hyperlink" Target="http://base.garant.ru/12128907/" TargetMode="External"/><Relationship Id="rId240" Type="http://schemas.openxmlformats.org/officeDocument/2006/relationships/hyperlink" Target="http://npa.eao.ru/law?d&amp;nd=642223083&amp;prevDoc=642223570&amp;mark=3VVVVUL3JE8HRL3VVVP7115VTN9O2H9NNPP0JP9HRB1BJA8MN3N216FO" TargetMode="External"/><Relationship Id="rId14" Type="http://schemas.openxmlformats.org/officeDocument/2006/relationships/hyperlink" Target="http://base.garant.ru/12170775/" TargetMode="External"/><Relationship Id="rId30" Type="http://schemas.openxmlformats.org/officeDocument/2006/relationships/hyperlink" Target="http://base.garant.ru/12145028/" TargetMode="External"/><Relationship Id="rId35" Type="http://schemas.openxmlformats.org/officeDocument/2006/relationships/hyperlink" Target="http://base.garant.ru/6151054/" TargetMode="External"/><Relationship Id="rId56" Type="http://schemas.openxmlformats.org/officeDocument/2006/relationships/hyperlink" Target="http://base.garant.ru/70419061/" TargetMode="External"/><Relationship Id="rId77" Type="http://schemas.openxmlformats.org/officeDocument/2006/relationships/hyperlink" Target="http://base.garant.ru/12145408/" TargetMode="External"/><Relationship Id="rId100" Type="http://schemas.openxmlformats.org/officeDocument/2006/relationships/hyperlink" Target="http://base.garant.ru/12145408/" TargetMode="External"/><Relationship Id="rId105" Type="http://schemas.openxmlformats.org/officeDocument/2006/relationships/hyperlink" Target="http://base.garant.ru/57791291/" TargetMode="External"/><Relationship Id="rId126" Type="http://schemas.openxmlformats.org/officeDocument/2006/relationships/hyperlink" Target="http://base.garant.ru/57791291/" TargetMode="External"/><Relationship Id="rId147" Type="http://schemas.openxmlformats.org/officeDocument/2006/relationships/hyperlink" Target="http://base.garant.ru/57791291/" TargetMode="External"/><Relationship Id="rId168" Type="http://schemas.openxmlformats.org/officeDocument/2006/relationships/hyperlink" Target="http://base.garant.ru/10135844/" TargetMode="External"/><Relationship Id="rId8" Type="http://schemas.openxmlformats.org/officeDocument/2006/relationships/hyperlink" Target="http://base.garant.ru/12170775/" TargetMode="External"/><Relationship Id="rId51" Type="http://schemas.openxmlformats.org/officeDocument/2006/relationships/hyperlink" Target="http://base.garant.ru/70419060/" TargetMode="External"/><Relationship Id="rId72" Type="http://schemas.openxmlformats.org/officeDocument/2006/relationships/hyperlink" Target="http://base.garant.ru/70419060/" TargetMode="External"/><Relationship Id="rId93" Type="http://schemas.openxmlformats.org/officeDocument/2006/relationships/hyperlink" Target="http://base.garant.ru/12148566/" TargetMode="External"/><Relationship Id="rId98" Type="http://schemas.openxmlformats.org/officeDocument/2006/relationships/hyperlink" Target="http://base.garant.ru/12145408/" TargetMode="External"/><Relationship Id="rId121" Type="http://schemas.openxmlformats.org/officeDocument/2006/relationships/hyperlink" Target="http://base.garant.ru/12145028/" TargetMode="External"/><Relationship Id="rId142" Type="http://schemas.openxmlformats.org/officeDocument/2006/relationships/hyperlink" Target="http://base.garant.ru/58055143/" TargetMode="External"/><Relationship Id="rId163" Type="http://schemas.openxmlformats.org/officeDocument/2006/relationships/hyperlink" Target="http://base.garant.ru/12181540/" TargetMode="External"/><Relationship Id="rId184" Type="http://schemas.openxmlformats.org/officeDocument/2006/relationships/hyperlink" Target="http://base.garant.ru/12191601/" TargetMode="External"/><Relationship Id="rId189" Type="http://schemas.openxmlformats.org/officeDocument/2006/relationships/hyperlink" Target="http://base.garant.ru/12177527/" TargetMode="External"/><Relationship Id="rId219" Type="http://schemas.openxmlformats.org/officeDocument/2006/relationships/hyperlink" Target="http://base.garant.ru/12112507/" TargetMode="External"/><Relationship Id="rId3" Type="http://schemas.openxmlformats.org/officeDocument/2006/relationships/settings" Target="settings.xml"/><Relationship Id="rId214" Type="http://schemas.openxmlformats.org/officeDocument/2006/relationships/hyperlink" Target="http://base.garant.ru/57791291/" TargetMode="External"/><Relationship Id="rId230" Type="http://schemas.openxmlformats.org/officeDocument/2006/relationships/hyperlink" Target="http://base.garant.ru/12245408/" TargetMode="External"/><Relationship Id="rId235" Type="http://schemas.openxmlformats.org/officeDocument/2006/relationships/hyperlink" Target="http://base.garant.ru/12145408/" TargetMode="External"/><Relationship Id="rId25" Type="http://schemas.openxmlformats.org/officeDocument/2006/relationships/hyperlink" Target="http://base.garant.ru/12145028/" TargetMode="External"/><Relationship Id="rId46" Type="http://schemas.openxmlformats.org/officeDocument/2006/relationships/hyperlink" Target="http://base.garant.ru/12145408/" TargetMode="External"/><Relationship Id="rId67" Type="http://schemas.openxmlformats.org/officeDocument/2006/relationships/hyperlink" Target="http://base.garant.ru/70419060/" TargetMode="External"/><Relationship Id="rId116" Type="http://schemas.openxmlformats.org/officeDocument/2006/relationships/hyperlink" Target="http://base.garant.ru/12145408/" TargetMode="External"/><Relationship Id="rId137" Type="http://schemas.openxmlformats.org/officeDocument/2006/relationships/hyperlink" Target="http://base.garant.ru/5760181/" TargetMode="External"/><Relationship Id="rId158" Type="http://schemas.openxmlformats.org/officeDocument/2006/relationships/hyperlink" Target="http://base.garant.ru/12164288/" TargetMode="External"/><Relationship Id="rId20" Type="http://schemas.openxmlformats.org/officeDocument/2006/relationships/hyperlink" Target="http://base.garant.ru/189837/" TargetMode="External"/><Relationship Id="rId41" Type="http://schemas.openxmlformats.org/officeDocument/2006/relationships/hyperlink" Target="http://base.garant.ru/12145408/" TargetMode="External"/><Relationship Id="rId62" Type="http://schemas.openxmlformats.org/officeDocument/2006/relationships/hyperlink" Target="http://base.garant.ru/5219996/" TargetMode="External"/><Relationship Id="rId83" Type="http://schemas.openxmlformats.org/officeDocument/2006/relationships/hyperlink" Target="http://base.garant.ru/12153950/" TargetMode="External"/><Relationship Id="rId88" Type="http://schemas.openxmlformats.org/officeDocument/2006/relationships/hyperlink" Target="http://base.garant.ru/12145408/" TargetMode="External"/><Relationship Id="rId111" Type="http://schemas.openxmlformats.org/officeDocument/2006/relationships/hyperlink" Target="http://base.garant.ru/12145408/" TargetMode="External"/><Relationship Id="rId132" Type="http://schemas.openxmlformats.org/officeDocument/2006/relationships/hyperlink" Target="http://base.garant.ru/57791291/" TargetMode="External"/><Relationship Id="rId153" Type="http://schemas.openxmlformats.org/officeDocument/2006/relationships/hyperlink" Target="http://base.garant.ru/12145408/" TargetMode="External"/><Relationship Id="rId174" Type="http://schemas.openxmlformats.org/officeDocument/2006/relationships/hyperlink" Target="http://base.garant.ru/12161430/" TargetMode="External"/><Relationship Id="rId179" Type="http://schemas.openxmlformats.org/officeDocument/2006/relationships/hyperlink" Target="http://base.garant.ru/12145408/" TargetMode="External"/><Relationship Id="rId195" Type="http://schemas.openxmlformats.org/officeDocument/2006/relationships/hyperlink" Target="http://base.garant.ru/10108000/25/" TargetMode="External"/><Relationship Id="rId209" Type="http://schemas.openxmlformats.org/officeDocument/2006/relationships/hyperlink" Target="http://base.garant.ru/10108000/30/" TargetMode="External"/><Relationship Id="rId190" Type="http://schemas.openxmlformats.org/officeDocument/2006/relationships/hyperlink" Target="http://base.garant.ru/12277527/" TargetMode="External"/><Relationship Id="rId204" Type="http://schemas.openxmlformats.org/officeDocument/2006/relationships/hyperlink" Target="http://base.garant.ru/10108000/25/" TargetMode="External"/><Relationship Id="rId220" Type="http://schemas.openxmlformats.org/officeDocument/2006/relationships/hyperlink" Target="http://base.garant.ru/12112507/" TargetMode="External"/><Relationship Id="rId225" Type="http://schemas.openxmlformats.org/officeDocument/2006/relationships/hyperlink" Target="http://base.garant.ru/12131589/" TargetMode="External"/><Relationship Id="rId241" Type="http://schemas.openxmlformats.org/officeDocument/2006/relationships/hyperlink" Target="http://npa.eao.ru/law?d&amp;nd=642223303&amp;prevDoc=642223570&amp;mark=3VVVVUL3BG10C53VVVP710JP9DRD1BJA4MP09VPMGH36LAQ7R0H9BKCR" TargetMode="External"/><Relationship Id="rId15" Type="http://schemas.openxmlformats.org/officeDocument/2006/relationships/hyperlink" Target="http://base.garant.ru/5755225/" TargetMode="External"/><Relationship Id="rId36" Type="http://schemas.openxmlformats.org/officeDocument/2006/relationships/hyperlink" Target="http://base.garant.ru/6151630/" TargetMode="External"/><Relationship Id="rId57" Type="http://schemas.openxmlformats.org/officeDocument/2006/relationships/hyperlink" Target="http://base.garant.ru/57791291/" TargetMode="External"/><Relationship Id="rId106" Type="http://schemas.openxmlformats.org/officeDocument/2006/relationships/hyperlink" Target="http://base.garant.ru/12145408/" TargetMode="External"/><Relationship Id="rId127" Type="http://schemas.openxmlformats.org/officeDocument/2006/relationships/hyperlink" Target="http://base.garant.ru/12145408/" TargetMode="External"/><Relationship Id="rId10" Type="http://schemas.openxmlformats.org/officeDocument/2006/relationships/hyperlink" Target="http://base.garant.ru/12145408/" TargetMode="External"/><Relationship Id="rId31" Type="http://schemas.openxmlformats.org/officeDocument/2006/relationships/hyperlink" Target="http://base.garant.ru/12170775/" TargetMode="External"/><Relationship Id="rId52" Type="http://schemas.openxmlformats.org/officeDocument/2006/relationships/hyperlink" Target="http://base.garant.ru/70419061/" TargetMode="External"/><Relationship Id="rId73" Type="http://schemas.openxmlformats.org/officeDocument/2006/relationships/hyperlink" Target="http://base.garant.ru/70419061/" TargetMode="External"/><Relationship Id="rId78" Type="http://schemas.openxmlformats.org/officeDocument/2006/relationships/hyperlink" Target="http://base.garant.ru/70189916/" TargetMode="External"/><Relationship Id="rId94" Type="http://schemas.openxmlformats.org/officeDocument/2006/relationships/hyperlink" Target="http://base.garant.ru/5219996/" TargetMode="External"/><Relationship Id="rId99" Type="http://schemas.openxmlformats.org/officeDocument/2006/relationships/hyperlink" Target="http://base.garant.ru/12159922/" TargetMode="External"/><Relationship Id="rId101" Type="http://schemas.openxmlformats.org/officeDocument/2006/relationships/hyperlink" Target="http://base.garant.ru/12145408/" TargetMode="External"/><Relationship Id="rId122" Type="http://schemas.openxmlformats.org/officeDocument/2006/relationships/hyperlink" Target="http://base.garant.ru/12145028/" TargetMode="External"/><Relationship Id="rId143" Type="http://schemas.openxmlformats.org/officeDocument/2006/relationships/hyperlink" Target="http://base.garant.ru/70593786/" TargetMode="External"/><Relationship Id="rId148" Type="http://schemas.openxmlformats.org/officeDocument/2006/relationships/hyperlink" Target="http://base.garant.ru/12163252/" TargetMode="External"/><Relationship Id="rId164" Type="http://schemas.openxmlformats.org/officeDocument/2006/relationships/hyperlink" Target="http://base.garant.ru/5759833/" TargetMode="External"/><Relationship Id="rId169" Type="http://schemas.openxmlformats.org/officeDocument/2006/relationships/hyperlink" Target="http://base.garant.ru/57791291/" TargetMode="External"/><Relationship Id="rId185" Type="http://schemas.openxmlformats.org/officeDocument/2006/relationships/hyperlink" Target="http://base.garant.ru/12191601/" TargetMode="External"/><Relationship Id="rId4" Type="http://schemas.openxmlformats.org/officeDocument/2006/relationships/webSettings" Target="webSettings.xml"/><Relationship Id="rId9" Type="http://schemas.openxmlformats.org/officeDocument/2006/relationships/hyperlink" Target="http://base.garant.ru/5755225/" TargetMode="External"/><Relationship Id="rId180" Type="http://schemas.openxmlformats.org/officeDocument/2006/relationships/hyperlink" Target="http://base.garant.ru/57791291/" TargetMode="External"/><Relationship Id="rId210" Type="http://schemas.openxmlformats.org/officeDocument/2006/relationships/hyperlink" Target="http://base.garant.ru/10108000/30/" TargetMode="External"/><Relationship Id="rId215" Type="http://schemas.openxmlformats.org/officeDocument/2006/relationships/hyperlink" Target="http://base.garant.ru/12145408/" TargetMode="External"/><Relationship Id="rId236" Type="http://schemas.openxmlformats.org/officeDocument/2006/relationships/hyperlink" Target="http://base.garant.ru/12145408/" TargetMode="External"/><Relationship Id="rId26" Type="http://schemas.openxmlformats.org/officeDocument/2006/relationships/hyperlink" Target="http://base.garant.ru/70221978/" TargetMode="External"/><Relationship Id="rId231" Type="http://schemas.openxmlformats.org/officeDocument/2006/relationships/hyperlink" Target="http://base.garant.ru/12145408/" TargetMode="External"/><Relationship Id="rId47" Type="http://schemas.openxmlformats.org/officeDocument/2006/relationships/hyperlink" Target="http://base.garant.ru/57791291/" TargetMode="External"/><Relationship Id="rId68" Type="http://schemas.openxmlformats.org/officeDocument/2006/relationships/hyperlink" Target="http://base.garant.ru/70419061/" TargetMode="External"/><Relationship Id="rId89" Type="http://schemas.openxmlformats.org/officeDocument/2006/relationships/hyperlink" Target="http://base.garant.ru/57791291/" TargetMode="External"/><Relationship Id="rId112" Type="http://schemas.openxmlformats.org/officeDocument/2006/relationships/hyperlink" Target="http://base.garant.ru/12185382/" TargetMode="External"/><Relationship Id="rId133" Type="http://schemas.openxmlformats.org/officeDocument/2006/relationships/hyperlink" Target="http://base.garant.ru/12145408/" TargetMode="External"/><Relationship Id="rId154" Type="http://schemas.openxmlformats.org/officeDocument/2006/relationships/hyperlink" Target="http://base.garant.ru/190470/" TargetMode="External"/><Relationship Id="rId175" Type="http://schemas.openxmlformats.org/officeDocument/2006/relationships/hyperlink" Target="http://base.garant.ru/10135844/" TargetMode="External"/><Relationship Id="rId196" Type="http://schemas.openxmlformats.org/officeDocument/2006/relationships/hyperlink" Target="http://base.garant.ru/10108000/25/" TargetMode="External"/><Relationship Id="rId200" Type="http://schemas.openxmlformats.org/officeDocument/2006/relationships/hyperlink" Target="http://base.garant.ru/10108000/35/" TargetMode="External"/><Relationship Id="rId16" Type="http://schemas.openxmlformats.org/officeDocument/2006/relationships/hyperlink" Target="http://base.garant.ru/189837/" TargetMode="External"/><Relationship Id="rId221" Type="http://schemas.openxmlformats.org/officeDocument/2006/relationships/hyperlink" Target="http://base.garant.ru/12112507/" TargetMode="External"/><Relationship Id="rId242" Type="http://schemas.openxmlformats.org/officeDocument/2006/relationships/fontTable" Target="fontTable.xml"/><Relationship Id="rId37" Type="http://schemas.openxmlformats.org/officeDocument/2006/relationships/hyperlink" Target="http://base.garant.ru/6152944/" TargetMode="External"/><Relationship Id="rId58" Type="http://schemas.openxmlformats.org/officeDocument/2006/relationships/hyperlink" Target="http://base.garant.ru/12145408/" TargetMode="External"/><Relationship Id="rId79" Type="http://schemas.openxmlformats.org/officeDocument/2006/relationships/hyperlink" Target="http://base.garant.ru/57791291/" TargetMode="External"/><Relationship Id="rId102" Type="http://schemas.openxmlformats.org/officeDocument/2006/relationships/hyperlink" Target="http://base.garant.ru/12164176/" TargetMode="External"/><Relationship Id="rId123" Type="http://schemas.openxmlformats.org/officeDocument/2006/relationships/hyperlink" Target="http://base.garant.ru/12145408/" TargetMode="External"/><Relationship Id="rId144" Type="http://schemas.openxmlformats.org/officeDocument/2006/relationships/hyperlink" Target="http://base.garant.ru/70493356/" TargetMode="External"/><Relationship Id="rId90" Type="http://schemas.openxmlformats.org/officeDocument/2006/relationships/hyperlink" Target="http://base.garant.ru/12145408/" TargetMode="External"/><Relationship Id="rId165" Type="http://schemas.openxmlformats.org/officeDocument/2006/relationships/hyperlink" Target="http://base.garant.ru/12145408/" TargetMode="External"/><Relationship Id="rId186" Type="http://schemas.openxmlformats.org/officeDocument/2006/relationships/hyperlink" Target="http://base.garant.ru/5761991/" TargetMode="External"/><Relationship Id="rId211" Type="http://schemas.openxmlformats.org/officeDocument/2006/relationships/hyperlink" Target="http://base.garant.ru/10108000/35/" TargetMode="External"/><Relationship Id="rId232" Type="http://schemas.openxmlformats.org/officeDocument/2006/relationships/hyperlink" Target="http://base.garant.ru/12145408/" TargetMode="External"/><Relationship Id="rId27" Type="http://schemas.openxmlformats.org/officeDocument/2006/relationships/hyperlink" Target="http://base.garant.ru/58045022/" TargetMode="External"/><Relationship Id="rId48" Type="http://schemas.openxmlformats.org/officeDocument/2006/relationships/hyperlink" Target="http://base.garant.ru/12148566/" TargetMode="External"/><Relationship Id="rId69" Type="http://schemas.openxmlformats.org/officeDocument/2006/relationships/hyperlink" Target="http://base.garant.ru/12145408/" TargetMode="External"/><Relationship Id="rId113" Type="http://schemas.openxmlformats.org/officeDocument/2006/relationships/hyperlink" Target="http://base.garant.ru/5760181/" TargetMode="External"/><Relationship Id="rId134" Type="http://schemas.openxmlformats.org/officeDocument/2006/relationships/hyperlink" Target="http://base.garant.ru/57791291/" TargetMode="External"/><Relationship Id="rId80" Type="http://schemas.openxmlformats.org/officeDocument/2006/relationships/hyperlink" Target="http://base.garant.ru/12145408/" TargetMode="External"/><Relationship Id="rId155" Type="http://schemas.openxmlformats.org/officeDocument/2006/relationships/hyperlink" Target="http://base.garant.ru/12145408/" TargetMode="External"/><Relationship Id="rId176" Type="http://schemas.openxmlformats.org/officeDocument/2006/relationships/hyperlink" Target="http://base.garant.ru/12159341/" TargetMode="External"/><Relationship Id="rId197" Type="http://schemas.openxmlformats.org/officeDocument/2006/relationships/hyperlink" Target="http://base.garant.ru/10108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21608</Words>
  <Characters>123170</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cp:lastPrinted>2014-03-09T00:05:00Z</cp:lastPrinted>
  <dcterms:created xsi:type="dcterms:W3CDTF">2014-03-08T23:40:00Z</dcterms:created>
  <dcterms:modified xsi:type="dcterms:W3CDTF">2014-03-09T00:29:00Z</dcterms:modified>
</cp:coreProperties>
</file>